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B" w:rsidRPr="009D7662" w:rsidRDefault="004437CB" w:rsidP="004437CB">
      <w:pPr>
        <w:pStyle w:val="Style4"/>
        <w:spacing w:before="62" w:line="240" w:lineRule="auto"/>
        <w:ind w:left="2832" w:right="-1" w:firstLine="708"/>
        <w:jc w:val="left"/>
        <w:rPr>
          <w:b/>
          <w:bCs/>
        </w:rPr>
      </w:pPr>
      <w:r w:rsidRPr="009D7662">
        <w:rPr>
          <w:b/>
          <w:noProof/>
        </w:rPr>
        <w:drawing>
          <wp:inline distT="0" distB="0" distL="0" distR="0">
            <wp:extent cx="139065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CE">
        <w:rPr>
          <w:b/>
          <w:bCs/>
          <w:noProof/>
        </w:rPr>
      </w:r>
      <w:r w:rsidR="00073ECE">
        <w:rPr>
          <w:b/>
          <w:bCs/>
          <w:noProof/>
        </w:rPr>
        <w:pict>
          <v:rect id="Прямоугольник 1" o:spid="_x0000_s1026" alt="Описание: Описание: 5-11111" style="width:135.75pt;height:92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437CB" w:rsidRDefault="004437CB" w:rsidP="004437CB">
      <w:pPr>
        <w:pStyle w:val="Style4"/>
        <w:spacing w:before="62" w:line="240" w:lineRule="auto"/>
        <w:ind w:right="-1"/>
        <w:rPr>
          <w:b/>
          <w:bCs/>
          <w:color w:val="0070C0"/>
        </w:rPr>
      </w:pPr>
      <w:r w:rsidRPr="009D7662">
        <w:rPr>
          <w:b/>
          <w:bCs/>
          <w:color w:val="0070C0"/>
        </w:rPr>
        <w:t xml:space="preserve">МИНИСТЕРСТВО НАУКИ </w:t>
      </w:r>
      <w:r>
        <w:rPr>
          <w:b/>
          <w:bCs/>
          <w:color w:val="0070C0"/>
        </w:rPr>
        <w:t xml:space="preserve">И ВЫСШЕГО ОБРАЗОВАНИЯ </w:t>
      </w:r>
    </w:p>
    <w:p w:rsidR="004437CB" w:rsidRPr="009D7662" w:rsidRDefault="004437CB" w:rsidP="004437CB">
      <w:pPr>
        <w:pStyle w:val="Style4"/>
        <w:spacing w:before="62" w:line="240" w:lineRule="auto"/>
        <w:ind w:right="-1"/>
        <w:rPr>
          <w:b/>
          <w:bCs/>
          <w:color w:val="0070C0"/>
        </w:rPr>
      </w:pPr>
      <w:r w:rsidRPr="009D7662">
        <w:rPr>
          <w:b/>
          <w:bCs/>
          <w:color w:val="0070C0"/>
        </w:rPr>
        <w:t xml:space="preserve">РОССИЙСКОЙ ФЕДЕРАЦИИ </w:t>
      </w:r>
    </w:p>
    <w:p w:rsidR="004437CB" w:rsidRDefault="004437CB" w:rsidP="004437CB">
      <w:pPr>
        <w:pStyle w:val="Style4"/>
        <w:spacing w:before="62" w:line="240" w:lineRule="auto"/>
        <w:ind w:right="-1"/>
        <w:rPr>
          <w:b/>
          <w:bCs/>
          <w:color w:val="0070C0"/>
        </w:rPr>
      </w:pPr>
      <w:r w:rsidRPr="009D7662">
        <w:rPr>
          <w:b/>
          <w:bCs/>
          <w:color w:val="0070C0"/>
        </w:rPr>
        <w:t xml:space="preserve">МОСКОВСКИЙ ГОСУДАРСТВЕННЫЙ УНИВЕРСИТЕТ ТЕХНОЛОГИЙ И УПРАВЛЕНИЯ ИМ. К.Г. РАЗУМОВСКОГО </w:t>
      </w:r>
    </w:p>
    <w:p w:rsidR="004437CB" w:rsidRPr="00046F40" w:rsidRDefault="00070E49" w:rsidP="00046F40">
      <w:pPr>
        <w:pStyle w:val="Style4"/>
        <w:spacing w:before="62" w:line="240" w:lineRule="auto"/>
        <w:ind w:right="-1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Академия</w:t>
      </w:r>
      <w:r w:rsidR="004437CB" w:rsidRPr="009563DA">
        <w:rPr>
          <w:b/>
          <w:bCs/>
          <w:color w:val="0070C0"/>
          <w:sz w:val="22"/>
          <w:szCs w:val="22"/>
        </w:rPr>
        <w:t xml:space="preserve"> дополнительного образования</w:t>
      </w:r>
      <w:r w:rsidR="004437CB">
        <w:rPr>
          <w:b/>
          <w:bCs/>
          <w:color w:val="0070C0"/>
          <w:sz w:val="22"/>
          <w:szCs w:val="22"/>
        </w:rPr>
        <w:t xml:space="preserve"> </w:t>
      </w:r>
    </w:p>
    <w:p w:rsidR="000332B9" w:rsidRPr="004437CB" w:rsidRDefault="00802C32" w:rsidP="00C34D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="00BB09BE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4D06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7B492F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="007B492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7B492F" w:rsidRPr="007B492F">
        <w:rPr>
          <w:rFonts w:ascii="Times New Roman" w:hAnsi="Times New Roman" w:cs="Times New Roman"/>
          <w:b/>
          <w:sz w:val="28"/>
          <w:szCs w:val="28"/>
        </w:rPr>
        <w:t>-19</w:t>
      </w:r>
      <w:r w:rsidR="007B492F">
        <w:rPr>
          <w:rFonts w:ascii="Times New Roman" w:hAnsi="Times New Roman" w:cs="Times New Roman"/>
          <w:b/>
          <w:sz w:val="28"/>
          <w:szCs w:val="28"/>
        </w:rPr>
        <w:t>)</w:t>
      </w:r>
      <w:r w:rsidR="00C34D06">
        <w:rPr>
          <w:rFonts w:ascii="Times New Roman" w:hAnsi="Times New Roman" w:cs="Times New Roman"/>
          <w:b/>
          <w:sz w:val="28"/>
          <w:szCs w:val="28"/>
        </w:rPr>
        <w:t xml:space="preserve">, ОРВИ и других респираторных вирусных инфекций </w:t>
      </w:r>
      <w:r w:rsidR="00322C0E" w:rsidRPr="00322C0E">
        <w:rPr>
          <w:rFonts w:ascii="Times New Roman" w:hAnsi="Times New Roman" w:cs="Times New Roman"/>
          <w:b/>
          <w:sz w:val="28"/>
          <w:szCs w:val="28"/>
        </w:rPr>
        <w:t>в организациях всех форм собственности</w:t>
      </w:r>
      <w:r w:rsidR="00BB09BE">
        <w:rPr>
          <w:rFonts w:ascii="Times New Roman" w:hAnsi="Times New Roman" w:cs="Times New Roman"/>
          <w:b/>
          <w:sz w:val="28"/>
          <w:szCs w:val="28"/>
        </w:rPr>
        <w:t>»</w:t>
      </w:r>
    </w:p>
    <w:p w:rsidR="00275B15" w:rsidRPr="00070E49" w:rsidRDefault="00D52BD5" w:rsidP="00F90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49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  <w:r w:rsidR="001C3026" w:rsidRPr="00070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C0E" w:rsidRDefault="00C34D06" w:rsidP="00C3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</w:t>
      </w:r>
      <w:r w:rsidRPr="00C34D06">
        <w:rPr>
          <w:rFonts w:ascii="Times New Roman" w:hAnsi="Times New Roman" w:cs="Times New Roman"/>
          <w:sz w:val="28"/>
          <w:szCs w:val="28"/>
        </w:rPr>
        <w:t>рограммы обусловлена необходимостью обеспечения здоров</w:t>
      </w:r>
      <w:r w:rsidR="00322C0E">
        <w:rPr>
          <w:rFonts w:ascii="Times New Roman" w:hAnsi="Times New Roman" w:cs="Times New Roman"/>
          <w:sz w:val="28"/>
          <w:szCs w:val="28"/>
        </w:rPr>
        <w:t>ья работников</w:t>
      </w:r>
      <w:r w:rsidRPr="00C34D0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22C0E">
        <w:rPr>
          <w:rFonts w:ascii="Times New Roman" w:hAnsi="Times New Roman" w:cs="Times New Roman"/>
          <w:sz w:val="28"/>
          <w:szCs w:val="28"/>
        </w:rPr>
        <w:t>аций</w:t>
      </w:r>
      <w:r w:rsidRPr="00C34D06">
        <w:rPr>
          <w:rFonts w:ascii="Times New Roman" w:hAnsi="Times New Roman" w:cs="Times New Roman"/>
          <w:sz w:val="28"/>
          <w:szCs w:val="28"/>
        </w:rPr>
        <w:t xml:space="preserve"> в соответствии с действующим</w:t>
      </w:r>
      <w:r w:rsidR="00322C0E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D52BD5" w:rsidRDefault="00C34D06" w:rsidP="0032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коронавируса, ОРВИ и других ре</w:t>
      </w:r>
      <w:r w:rsidR="00322C0E">
        <w:rPr>
          <w:rFonts w:ascii="Times New Roman" w:hAnsi="Times New Roman" w:cs="Times New Roman"/>
          <w:b/>
          <w:sz w:val="28"/>
          <w:szCs w:val="28"/>
        </w:rPr>
        <w:t>спираторных вирусных инфекций в</w:t>
      </w:r>
      <w:r w:rsidR="00322C0E" w:rsidRPr="00322C0E">
        <w:rPr>
          <w:rFonts w:ascii="Times New Roman" w:hAnsi="Times New Roman" w:cs="Times New Roman"/>
          <w:b/>
          <w:sz w:val="28"/>
          <w:szCs w:val="28"/>
        </w:rPr>
        <w:t xml:space="preserve"> организациях всех форм собственности</w:t>
      </w:r>
      <w:r w:rsidRPr="00C34D06">
        <w:rPr>
          <w:rFonts w:ascii="Times New Roman" w:hAnsi="Times New Roman" w:cs="Times New Roman"/>
          <w:sz w:val="28"/>
          <w:szCs w:val="28"/>
        </w:rPr>
        <w:t>» разработана на основе информационных материалов Министерства здравоохранения Российской Федерации и Федеральной службы по надзору в сфере защиты прав потребителей и благополучия человека, а также действующих санитарных санитарно-эпидемиологических правил и требований.</w:t>
      </w:r>
    </w:p>
    <w:p w:rsidR="00D52BD5" w:rsidRPr="00070E49" w:rsidRDefault="00D52BD5" w:rsidP="00F90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E49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</w:p>
    <w:p w:rsidR="00322C0E" w:rsidRDefault="00C34D06" w:rsidP="00322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D06">
        <w:rPr>
          <w:rFonts w:ascii="Times New Roman" w:hAnsi="Times New Roman" w:cs="Times New Roman"/>
          <w:sz w:val="28"/>
          <w:szCs w:val="28"/>
        </w:rPr>
        <w:t xml:space="preserve">К освоению дополнительной профессиональной программы допускаются лица, имеющие среднее профессиональное и (или) высшее образование (ст. 76 ФЗ от 29.12.2012 №273-ФЗ «Об образовании в Российской Федерации»). </w:t>
      </w:r>
      <w:r w:rsidR="00322C0E" w:rsidRPr="00322C0E">
        <w:rPr>
          <w:rFonts w:ascii="Times New Roman" w:hAnsi="Times New Roman" w:cs="Times New Roman"/>
          <w:sz w:val="28"/>
          <w:szCs w:val="28"/>
        </w:rPr>
        <w:t>Курс разработан в целях повышения квалификации должностных лиц, ответственных за</w:t>
      </w:r>
      <w:r w:rsidR="00322C0E">
        <w:rPr>
          <w:rFonts w:ascii="Times New Roman" w:hAnsi="Times New Roman" w:cs="Times New Roman"/>
          <w:sz w:val="28"/>
          <w:szCs w:val="28"/>
        </w:rPr>
        <w:t xml:space="preserve"> </w:t>
      </w:r>
      <w:r w:rsidR="00322C0E" w:rsidRPr="00E55882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</w:t>
      </w:r>
      <w:r w:rsidR="00322C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C0E" w:rsidRPr="00322C0E" w:rsidRDefault="00322C0E" w:rsidP="0032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06" w:rsidRPr="00C34D06">
        <w:rPr>
          <w:rFonts w:ascii="Times New Roman" w:hAnsi="Times New Roman" w:cs="Times New Roman"/>
          <w:sz w:val="28"/>
          <w:szCs w:val="28"/>
        </w:rPr>
        <w:t xml:space="preserve"> </w:t>
      </w:r>
      <w:r w:rsidRPr="00322C0E">
        <w:rPr>
          <w:rFonts w:ascii="Times New Roman" w:hAnsi="Times New Roman" w:cs="Times New Roman"/>
          <w:sz w:val="28"/>
          <w:szCs w:val="28"/>
        </w:rPr>
        <w:t>-  руководители подразделений, работники (служащие)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22C0E">
        <w:rPr>
          <w:rFonts w:ascii="Times New Roman" w:hAnsi="Times New Roman" w:cs="Times New Roman"/>
          <w:sz w:val="28"/>
          <w:szCs w:val="28"/>
        </w:rPr>
        <w:t xml:space="preserve">, государственных корпораций (компаний), публично-правовых компаний, организаций, созданных для выполнения задач, поставленных перед федеральными государственными органами, иных организаций, в должностные обязанности которых входит </w:t>
      </w:r>
      <w:r w:rsidR="00BE00BF">
        <w:rPr>
          <w:rFonts w:ascii="Times New Roman" w:hAnsi="Times New Roman" w:cs="Times New Roman"/>
          <w:sz w:val="28"/>
          <w:szCs w:val="28"/>
        </w:rPr>
        <w:t>профилактика забо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леваний</w:t>
      </w:r>
      <w:r w:rsidRPr="00322C0E">
        <w:rPr>
          <w:rFonts w:ascii="Times New Roman" w:hAnsi="Times New Roman" w:cs="Times New Roman"/>
          <w:sz w:val="28"/>
          <w:szCs w:val="28"/>
        </w:rPr>
        <w:t>;</w:t>
      </w:r>
    </w:p>
    <w:p w:rsidR="00322C0E" w:rsidRPr="00322C0E" w:rsidRDefault="00BE00BF" w:rsidP="00BE00B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046" w:rsidRDefault="00322C0E" w:rsidP="0032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0E">
        <w:rPr>
          <w:rFonts w:ascii="Times New Roman" w:hAnsi="Times New Roman" w:cs="Times New Roman"/>
          <w:sz w:val="28"/>
          <w:szCs w:val="28"/>
        </w:rPr>
        <w:t xml:space="preserve">В обучении могут принять участие иные лица, интересующиеся вопросами профилактики </w:t>
      </w:r>
      <w:r>
        <w:rPr>
          <w:rFonts w:ascii="Times New Roman" w:hAnsi="Times New Roman" w:cs="Times New Roman"/>
          <w:sz w:val="28"/>
          <w:szCs w:val="28"/>
        </w:rPr>
        <w:t>здоровья и здоровьесберегающих</w:t>
      </w:r>
      <w:r w:rsidR="00C0398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322C0E">
        <w:rPr>
          <w:rFonts w:ascii="Times New Roman" w:hAnsi="Times New Roman" w:cs="Times New Roman"/>
          <w:sz w:val="28"/>
          <w:szCs w:val="28"/>
        </w:rPr>
        <w:t>.</w:t>
      </w:r>
    </w:p>
    <w:p w:rsidR="00C34D06" w:rsidRDefault="00C34D06" w:rsidP="00C3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EE" w:rsidRPr="00C03987" w:rsidRDefault="0000203A" w:rsidP="00C0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49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обучения:</w:t>
      </w:r>
      <w:r w:rsidRPr="0000203A">
        <w:rPr>
          <w:rFonts w:ascii="Times New Roman" w:hAnsi="Times New Roman" w:cs="Times New Roman"/>
          <w:sz w:val="28"/>
          <w:szCs w:val="28"/>
        </w:rPr>
        <w:t xml:space="preserve"> </w:t>
      </w:r>
      <w:r w:rsidR="002A43DA">
        <w:rPr>
          <w:rFonts w:ascii="Times New Roman" w:hAnsi="Times New Roman" w:cs="Times New Roman"/>
          <w:sz w:val="28"/>
          <w:szCs w:val="28"/>
        </w:rPr>
        <w:t>36</w:t>
      </w:r>
      <w:r w:rsidR="004C0F7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B181C">
        <w:rPr>
          <w:rFonts w:ascii="Times New Roman" w:hAnsi="Times New Roman" w:cs="Times New Roman"/>
          <w:sz w:val="28"/>
          <w:szCs w:val="28"/>
        </w:rPr>
        <w:t xml:space="preserve">(дистанционная форма обучения) </w:t>
      </w:r>
      <w:r w:rsidR="00046F40">
        <w:rPr>
          <w:rFonts w:ascii="Times New Roman" w:hAnsi="Times New Roman" w:cs="Times New Roman"/>
          <w:sz w:val="28"/>
          <w:szCs w:val="28"/>
        </w:rPr>
        <w:t>Дистанционная форма обучения-это обучение через портал дистанционного обучения, вам будет присвоен личный кабинет, где вы сможете изучить видео-лекции, лекции и пройти итоговое тестирование.</w:t>
      </w:r>
    </w:p>
    <w:p w:rsidR="0000203A" w:rsidRPr="00E33CEE" w:rsidRDefault="0000203A" w:rsidP="00F9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52" w:rsidRPr="00ED1452" w:rsidRDefault="00D52BD5" w:rsidP="00ED1452">
      <w:pPr>
        <w:jc w:val="both"/>
        <w:rPr>
          <w:rFonts w:ascii="Times New Roman" w:hAnsi="Times New Roman" w:cs="Times New Roman"/>
          <w:sz w:val="28"/>
          <w:szCs w:val="28"/>
        </w:rPr>
      </w:pPr>
      <w:r w:rsidRPr="00070E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Преподаватель:</w:t>
      </w:r>
      <w:r w:rsidRPr="00070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452" w:rsidRPr="00ED1452">
        <w:rPr>
          <w:rFonts w:ascii="Times New Roman" w:hAnsi="Times New Roman" w:cs="Times New Roman"/>
          <w:b/>
          <w:sz w:val="28"/>
          <w:szCs w:val="28"/>
        </w:rPr>
        <w:t>Тараканова Валентина Викторовна</w:t>
      </w:r>
      <w:r w:rsidR="00ED1452">
        <w:rPr>
          <w:rFonts w:ascii="Times New Roman" w:hAnsi="Times New Roman" w:cs="Times New Roman"/>
          <w:b/>
          <w:sz w:val="28"/>
          <w:szCs w:val="28"/>
        </w:rPr>
        <w:t>-</w:t>
      </w:r>
      <w:r w:rsidR="00ED1452" w:rsidRPr="00ED1452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ED1452">
        <w:rPr>
          <w:rFonts w:ascii="Times New Roman" w:hAnsi="Times New Roman" w:cs="Times New Roman"/>
          <w:sz w:val="28"/>
          <w:szCs w:val="28"/>
        </w:rPr>
        <w:t>, п</w:t>
      </w:r>
      <w:r w:rsidR="00ED1452" w:rsidRPr="00ED1452">
        <w:rPr>
          <w:rFonts w:ascii="Times New Roman" w:hAnsi="Times New Roman" w:cs="Times New Roman"/>
          <w:sz w:val="28"/>
          <w:szCs w:val="28"/>
        </w:rPr>
        <w:t>реподаваемые дисциплины</w:t>
      </w:r>
      <w:r w:rsidR="00ED1452">
        <w:rPr>
          <w:rFonts w:ascii="Times New Roman" w:hAnsi="Times New Roman" w:cs="Times New Roman"/>
          <w:sz w:val="28"/>
          <w:szCs w:val="28"/>
        </w:rPr>
        <w:t xml:space="preserve">: </w:t>
      </w:r>
      <w:r w:rsidR="00ED1452" w:rsidRPr="00ED1452">
        <w:rPr>
          <w:rFonts w:ascii="Times New Roman" w:hAnsi="Times New Roman" w:cs="Times New Roman"/>
          <w:sz w:val="28"/>
          <w:szCs w:val="28"/>
        </w:rPr>
        <w:t>Безопасность жизнедеятельности, Основы валеологии, Система защиты среды обитания, Медико-биологические основы безопасности, Основы первой помощи, Безопасность профессиональной деятельности, История и методология науки в области техносферной безопасности, Мониторинг среды обитания</w:t>
      </w:r>
    </w:p>
    <w:p w:rsidR="00C34D06" w:rsidRDefault="00C34D06" w:rsidP="00ED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D06" w:rsidRPr="00070E49" w:rsidRDefault="002A43DA" w:rsidP="00C34D06">
      <w:pPr>
        <w:tabs>
          <w:tab w:val="center" w:pos="4677"/>
          <w:tab w:val="left" w:pos="6675"/>
          <w:tab w:val="left" w:pos="69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E49">
        <w:rPr>
          <w:rFonts w:ascii="Times New Roman" w:hAnsi="Times New Roman" w:cs="Times New Roman"/>
          <w:b/>
          <w:sz w:val="28"/>
          <w:szCs w:val="28"/>
          <w:u w:val="single"/>
        </w:rPr>
        <w:t>Модули обучения: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A43DA" w:rsidRPr="008357B9" w:rsidTr="002A43DA">
        <w:tc>
          <w:tcPr>
            <w:tcW w:w="4110" w:type="dxa"/>
            <w:shd w:val="clear" w:color="auto" w:fill="auto"/>
          </w:tcPr>
          <w:p w:rsidR="002A43DA" w:rsidRPr="002A43DA" w:rsidRDefault="002A43DA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Модуль1.</w:t>
            </w: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Распространение вирусов. Вирусология.</w:t>
            </w:r>
          </w:p>
        </w:tc>
      </w:tr>
      <w:tr w:rsidR="002A43DA" w:rsidRPr="008357B9" w:rsidTr="002A43DA">
        <w:tc>
          <w:tcPr>
            <w:tcW w:w="4110" w:type="dxa"/>
          </w:tcPr>
          <w:p w:rsidR="002A43DA" w:rsidRPr="002A43DA" w:rsidRDefault="002A43DA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Тема1. Профилактика, диагностика и лечение новой коронавирусной инфекции </w:t>
            </w: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br/>
              <w:t>COVID-19</w:t>
            </w:r>
          </w:p>
        </w:tc>
      </w:tr>
      <w:tr w:rsidR="002A43DA" w:rsidTr="002A43DA">
        <w:tc>
          <w:tcPr>
            <w:tcW w:w="4110" w:type="dxa"/>
          </w:tcPr>
          <w:p w:rsidR="002A43DA" w:rsidRDefault="002A43DA" w:rsidP="002A43DA">
            <w:pPr>
              <w:pStyle w:val="af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Тема2. Пандемия коронавирусной инфекции COVID-19</w:t>
            </w:r>
          </w:p>
          <w:p w:rsidR="002A43DA" w:rsidRPr="002A43DA" w:rsidRDefault="002A43DA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A43DA" w:rsidRPr="008C409E" w:rsidTr="002A43DA">
        <w:trPr>
          <w:trHeight w:val="425"/>
        </w:trPr>
        <w:tc>
          <w:tcPr>
            <w:tcW w:w="4110" w:type="dxa"/>
            <w:shd w:val="clear" w:color="auto" w:fill="auto"/>
          </w:tcPr>
          <w:p w:rsidR="002A43DA" w:rsidRPr="002A43DA" w:rsidRDefault="002A43DA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Модуль2.</w:t>
            </w: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Виды хронических вирусных заболеваний</w:t>
            </w:r>
          </w:p>
        </w:tc>
      </w:tr>
      <w:tr w:rsidR="002A43DA" w:rsidRPr="008C409E" w:rsidTr="002A43DA">
        <w:trPr>
          <w:trHeight w:val="439"/>
        </w:trPr>
        <w:tc>
          <w:tcPr>
            <w:tcW w:w="4110" w:type="dxa"/>
            <w:shd w:val="clear" w:color="auto" w:fill="auto"/>
          </w:tcPr>
          <w:p w:rsidR="002A43DA" w:rsidRPr="002A43DA" w:rsidRDefault="002A43DA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Тема1. Стадии развития вирусных заболеваний (острых и хронических)</w:t>
            </w:r>
          </w:p>
        </w:tc>
      </w:tr>
      <w:tr w:rsidR="002A43DA" w:rsidTr="002A43DA">
        <w:trPr>
          <w:trHeight w:val="735"/>
        </w:trPr>
        <w:tc>
          <w:tcPr>
            <w:tcW w:w="4110" w:type="dxa"/>
            <w:shd w:val="clear" w:color="auto" w:fill="auto"/>
          </w:tcPr>
          <w:p w:rsidR="002A43DA" w:rsidRDefault="002A43DA" w:rsidP="002A43DA">
            <w:pPr>
              <w:pStyle w:val="af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43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Тема2. Профилактика и лечение вирусных заболеваний</w:t>
            </w:r>
          </w:p>
          <w:p w:rsidR="00070E49" w:rsidRDefault="00070E49" w:rsidP="002A43DA">
            <w:pPr>
              <w:pStyle w:val="af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0E49" w:rsidRPr="00E55882" w:rsidRDefault="00070E49" w:rsidP="0007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452" w:rsidRDefault="00070E49" w:rsidP="0007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0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результате обучения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0E49" w:rsidRPr="00E55882" w:rsidRDefault="00070E49" w:rsidP="0007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/>
                <w:sz w:val="28"/>
                <w:szCs w:val="28"/>
              </w:rPr>
              <w:t>ете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следующие компетенции в рамках имеющейся квалификации, необходимые для профессиональной деятельности:</w:t>
            </w:r>
          </w:p>
          <w:p w:rsidR="00070E49" w:rsidRPr="00E55882" w:rsidRDefault="00070E49" w:rsidP="00070E4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осуществлять </w:t>
            </w:r>
            <w:r w:rsidR="00C03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социальных, возрастных, психофизических и индивидуальных особенностей (ОПК-2);</w:t>
            </w:r>
          </w:p>
          <w:p w:rsidR="00070E49" w:rsidRPr="00E55882" w:rsidRDefault="00070E49" w:rsidP="00070E4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готовностью к обеспечению охраны жизни и здоровья </w:t>
            </w:r>
            <w:r w:rsidR="00C03987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(ОПК-6).</w:t>
            </w:r>
          </w:p>
          <w:p w:rsidR="00070E49" w:rsidRPr="00E55882" w:rsidRDefault="00070E49" w:rsidP="00070E4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</w:t>
            </w:r>
            <w:r w:rsidR="00C03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ьной среды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>(ОПК-12);</w:t>
            </w:r>
          </w:p>
          <w:p w:rsidR="00070E49" w:rsidRPr="00E55882" w:rsidRDefault="00070E49" w:rsidP="00070E4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организовывать совместную и индивидуальную деятельность </w:t>
            </w:r>
            <w:r w:rsidR="00C0398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 w:rsidRPr="00E5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возрастными нормами их развития (ПК-21).</w:t>
            </w:r>
          </w:p>
          <w:p w:rsidR="00070E49" w:rsidRPr="002A43DA" w:rsidRDefault="00070E49" w:rsidP="002A43DA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76DF2" w:rsidRPr="00776DF2" w:rsidRDefault="00BA7F36" w:rsidP="00C34D06">
      <w:pPr>
        <w:tabs>
          <w:tab w:val="center" w:pos="4677"/>
          <w:tab w:val="left" w:pos="6675"/>
          <w:tab w:val="left" w:pos="6915"/>
        </w:tabs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ab/>
      </w:r>
      <w:r w:rsidR="00776DF2">
        <w:rPr>
          <w:rFonts w:ascii="Times New Roman" w:hAnsi="Times New Roman"/>
          <w:b/>
          <w:color w:val="222222"/>
        </w:rPr>
        <w:t>Стоимость участия</w:t>
      </w:r>
      <w:r w:rsidR="00776DF2">
        <w:rPr>
          <w:rFonts w:ascii="Times New Roman" w:hAnsi="Times New Roman"/>
          <w:color w:val="222222"/>
        </w:rPr>
        <w:t xml:space="preserve">: </w:t>
      </w:r>
      <w:r w:rsidR="00C34D06">
        <w:rPr>
          <w:rFonts w:ascii="Times New Roman" w:hAnsi="Times New Roman"/>
          <w:b/>
          <w:color w:val="222222"/>
        </w:rPr>
        <w:t xml:space="preserve">  </w:t>
      </w:r>
      <w:r w:rsidR="00ED1452" w:rsidRPr="00ED1452">
        <w:rPr>
          <w:rFonts w:ascii="Times New Roman" w:hAnsi="Times New Roman"/>
          <w:b/>
          <w:color w:val="FF0000"/>
          <w:sz w:val="24"/>
        </w:rPr>
        <w:t xml:space="preserve">500 </w:t>
      </w:r>
      <w:r w:rsidR="00C34D06" w:rsidRPr="00ED1452">
        <w:rPr>
          <w:rFonts w:ascii="Times New Roman" w:hAnsi="Times New Roman"/>
          <w:b/>
          <w:color w:val="FF0000"/>
          <w:sz w:val="24"/>
        </w:rPr>
        <w:t xml:space="preserve"> </w:t>
      </w:r>
      <w:r w:rsidR="00776DF2" w:rsidRPr="00ED1452">
        <w:rPr>
          <w:rFonts w:ascii="Times New Roman" w:hAnsi="Times New Roman"/>
          <w:b/>
          <w:color w:val="FF0000"/>
          <w:sz w:val="24"/>
        </w:rPr>
        <w:t>руб.</w:t>
      </w:r>
      <w:r>
        <w:rPr>
          <w:rFonts w:ascii="Times New Roman" w:hAnsi="Times New Roman"/>
          <w:b/>
          <w:color w:val="222222"/>
        </w:rPr>
        <w:tab/>
      </w:r>
      <w:r>
        <w:rPr>
          <w:rFonts w:ascii="Times New Roman" w:hAnsi="Times New Roman"/>
          <w:b/>
          <w:color w:val="222222"/>
        </w:rPr>
        <w:tab/>
      </w:r>
    </w:p>
    <w:p w:rsidR="004C0F7E" w:rsidRDefault="004C0F7E" w:rsidP="00776DF2">
      <w:pPr>
        <w:spacing w:after="0"/>
        <w:jc w:val="center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 xml:space="preserve">По итогам тестирования </w:t>
      </w:r>
      <w:r w:rsidR="00776DF2">
        <w:rPr>
          <w:rFonts w:ascii="Times New Roman" w:hAnsi="Times New Roman"/>
          <w:b/>
          <w:color w:val="222222"/>
        </w:rPr>
        <w:t xml:space="preserve">слушателям выдается </w:t>
      </w:r>
    </w:p>
    <w:p w:rsidR="00776DF2" w:rsidRDefault="00776DF2" w:rsidP="00046F40">
      <w:pPr>
        <w:spacing w:after="0"/>
        <w:jc w:val="center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  <w:sz w:val="32"/>
        </w:rPr>
        <w:t xml:space="preserve">удостоверение </w:t>
      </w:r>
      <w:r>
        <w:rPr>
          <w:rFonts w:ascii="Times New Roman" w:hAnsi="Times New Roman"/>
          <w:b/>
          <w:color w:val="222222"/>
        </w:rPr>
        <w:t>установленного образца.</w:t>
      </w:r>
    </w:p>
    <w:p w:rsidR="00776DF2" w:rsidRDefault="00776DF2" w:rsidP="00776D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Организационные вопросы (прием заявок, заключение договоров,</w:t>
      </w:r>
    </w:p>
    <w:p w:rsidR="00776DF2" w:rsidRDefault="00776DF2" w:rsidP="00776D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выставление счетов) </w:t>
      </w:r>
    </w:p>
    <w:p w:rsidR="00776DF2" w:rsidRDefault="000219F5" w:rsidP="00776D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Резниченко</w:t>
      </w:r>
      <w:r w:rsidR="00776DF2">
        <w:rPr>
          <w:rFonts w:ascii="Times New Roman" w:hAnsi="Times New Roman"/>
          <w:b/>
        </w:rPr>
        <w:t xml:space="preserve"> Ален</w:t>
      </w:r>
      <w:r w:rsidR="00053B54">
        <w:rPr>
          <w:rFonts w:ascii="Times New Roman" w:hAnsi="Times New Roman"/>
          <w:b/>
        </w:rPr>
        <w:t>а тел.8(495) 640-54-36 доб. 4236</w:t>
      </w:r>
    </w:p>
    <w:p w:rsidR="00776DF2" w:rsidRPr="004C0F7E" w:rsidRDefault="00776DF2" w:rsidP="00776DF2">
      <w:pPr>
        <w:spacing w:after="0"/>
        <w:jc w:val="center"/>
        <w:rPr>
          <w:rFonts w:ascii="Times New Roman" w:hAnsi="Times New Roman"/>
          <w:b/>
          <w:lang w:val="en-US"/>
        </w:rPr>
      </w:pPr>
      <w:r w:rsidRPr="004C0F7E">
        <w:rPr>
          <w:rFonts w:ascii="Times New Roman" w:hAnsi="Times New Roman"/>
          <w:b/>
          <w:lang w:val="en-US"/>
        </w:rPr>
        <w:t>8 (926) 975-48-70</w:t>
      </w:r>
    </w:p>
    <w:p w:rsidR="00EA34FE" w:rsidRPr="00C03987" w:rsidRDefault="00776DF2" w:rsidP="00C0398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Emai</w:t>
      </w:r>
      <w:r w:rsidRPr="00303EA9">
        <w:rPr>
          <w:rFonts w:ascii="Times New Roman" w:hAnsi="Times New Roman"/>
          <w:b/>
          <w:lang w:val="en-US"/>
        </w:rPr>
        <w:t xml:space="preserve">: </w:t>
      </w:r>
      <w:r w:rsidR="00053B54">
        <w:rPr>
          <w:rFonts w:ascii="Times New Roman" w:hAnsi="Times New Roman"/>
          <w:b/>
          <w:lang w:val="en-US"/>
        </w:rPr>
        <w:t>alena</w:t>
      </w:r>
      <w:r w:rsidR="00053B54" w:rsidRPr="00303EA9">
        <w:rPr>
          <w:rFonts w:ascii="Times New Roman" w:hAnsi="Times New Roman"/>
          <w:b/>
          <w:lang w:val="en-US"/>
        </w:rPr>
        <w:t>-</w:t>
      </w:r>
      <w:r w:rsidR="00053B54">
        <w:rPr>
          <w:rFonts w:ascii="Times New Roman" w:hAnsi="Times New Roman"/>
          <w:b/>
          <w:lang w:val="en-US"/>
        </w:rPr>
        <w:t>alena</w:t>
      </w:r>
      <w:r w:rsidR="00053B54" w:rsidRPr="00303EA9">
        <w:rPr>
          <w:rFonts w:ascii="Times New Roman" w:hAnsi="Times New Roman"/>
          <w:b/>
          <w:lang w:val="en-US"/>
        </w:rPr>
        <w:t>.</w:t>
      </w:r>
      <w:r w:rsidR="00053B54">
        <w:rPr>
          <w:rFonts w:ascii="Times New Roman" w:hAnsi="Times New Roman"/>
          <w:b/>
          <w:lang w:val="en-US"/>
        </w:rPr>
        <w:t>98@mail.ru</w:t>
      </w:r>
      <w:hyperlink r:id="rId9" w:history="1"/>
      <w:r w:rsidRPr="00303EA9">
        <w:rPr>
          <w:rFonts w:ascii="Times New Roman" w:hAnsi="Times New Roman"/>
          <w:b/>
          <w:lang w:val="en-US"/>
        </w:rPr>
        <w:t xml:space="preserve"> </w:t>
      </w:r>
    </w:p>
    <w:sectPr w:rsidR="00EA34FE" w:rsidRPr="00C03987" w:rsidSect="004437CB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CE" w:rsidRDefault="00073ECE" w:rsidP="009A00B1">
      <w:pPr>
        <w:spacing w:after="0" w:line="240" w:lineRule="auto"/>
      </w:pPr>
      <w:r>
        <w:separator/>
      </w:r>
    </w:p>
  </w:endnote>
  <w:endnote w:type="continuationSeparator" w:id="0">
    <w:p w:rsidR="00073ECE" w:rsidRDefault="00073ECE" w:rsidP="009A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CE" w:rsidRDefault="00073ECE" w:rsidP="009A00B1">
      <w:pPr>
        <w:spacing w:after="0" w:line="240" w:lineRule="auto"/>
      </w:pPr>
      <w:r>
        <w:separator/>
      </w:r>
    </w:p>
  </w:footnote>
  <w:footnote w:type="continuationSeparator" w:id="0">
    <w:p w:rsidR="00073ECE" w:rsidRDefault="00073ECE" w:rsidP="009A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6076"/>
      <w:docPartObj>
        <w:docPartGallery w:val="Page Numbers (Top of Page)"/>
        <w:docPartUnique/>
      </w:docPartObj>
    </w:sdtPr>
    <w:sdtEndPr/>
    <w:sdtContent>
      <w:p w:rsidR="009A00B1" w:rsidRDefault="00DE48A3" w:rsidP="009A00B1">
        <w:pPr>
          <w:pStyle w:val="a3"/>
          <w:jc w:val="center"/>
        </w:pPr>
        <w:r>
          <w:fldChar w:fldCharType="begin"/>
        </w:r>
        <w:r w:rsidR="009A00B1">
          <w:instrText>PAGE   \* MERGEFORMAT</w:instrText>
        </w:r>
        <w:r>
          <w:fldChar w:fldCharType="separate"/>
        </w:r>
        <w:r w:rsidR="00BE00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09"/>
    <w:multiLevelType w:val="hybridMultilevel"/>
    <w:tmpl w:val="0122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202"/>
    <w:multiLevelType w:val="hybridMultilevel"/>
    <w:tmpl w:val="1F64A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8628B4"/>
    <w:multiLevelType w:val="hybridMultilevel"/>
    <w:tmpl w:val="96F22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01A31"/>
    <w:multiLevelType w:val="hybridMultilevel"/>
    <w:tmpl w:val="094A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8E3"/>
    <w:multiLevelType w:val="hybridMultilevel"/>
    <w:tmpl w:val="915AA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E048D7"/>
    <w:multiLevelType w:val="hybridMultilevel"/>
    <w:tmpl w:val="4D7E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74"/>
    <w:rsid w:val="00000074"/>
    <w:rsid w:val="0000203A"/>
    <w:rsid w:val="000219F5"/>
    <w:rsid w:val="000332B9"/>
    <w:rsid w:val="00046F40"/>
    <w:rsid w:val="00053B54"/>
    <w:rsid w:val="00063778"/>
    <w:rsid w:val="00070818"/>
    <w:rsid w:val="00070E49"/>
    <w:rsid w:val="00073ECE"/>
    <w:rsid w:val="000859C6"/>
    <w:rsid w:val="00093B1C"/>
    <w:rsid w:val="000B181C"/>
    <w:rsid w:val="000E7046"/>
    <w:rsid w:val="001648CE"/>
    <w:rsid w:val="00174EDE"/>
    <w:rsid w:val="001B31B8"/>
    <w:rsid w:val="001C3026"/>
    <w:rsid w:val="001C767C"/>
    <w:rsid w:val="0020724E"/>
    <w:rsid w:val="00275B15"/>
    <w:rsid w:val="0028327B"/>
    <w:rsid w:val="0028423E"/>
    <w:rsid w:val="002A43DA"/>
    <w:rsid w:val="002C6BB8"/>
    <w:rsid w:val="002E5232"/>
    <w:rsid w:val="00303EA9"/>
    <w:rsid w:val="0031093C"/>
    <w:rsid w:val="00322C0E"/>
    <w:rsid w:val="00350F0E"/>
    <w:rsid w:val="003878E0"/>
    <w:rsid w:val="00397B40"/>
    <w:rsid w:val="003A2EB5"/>
    <w:rsid w:val="003A438E"/>
    <w:rsid w:val="003C20C1"/>
    <w:rsid w:val="003D75A1"/>
    <w:rsid w:val="003E43F6"/>
    <w:rsid w:val="003F1889"/>
    <w:rsid w:val="004437CB"/>
    <w:rsid w:val="004525F7"/>
    <w:rsid w:val="00477FAD"/>
    <w:rsid w:val="004859E1"/>
    <w:rsid w:val="0049256D"/>
    <w:rsid w:val="004C0F7E"/>
    <w:rsid w:val="0057684B"/>
    <w:rsid w:val="005E4429"/>
    <w:rsid w:val="005F70FA"/>
    <w:rsid w:val="006071F7"/>
    <w:rsid w:val="00687AC4"/>
    <w:rsid w:val="006A52C8"/>
    <w:rsid w:val="006C2116"/>
    <w:rsid w:val="006C4F21"/>
    <w:rsid w:val="006D2C2A"/>
    <w:rsid w:val="006E4052"/>
    <w:rsid w:val="0070104F"/>
    <w:rsid w:val="007329DE"/>
    <w:rsid w:val="00760B2E"/>
    <w:rsid w:val="00761B58"/>
    <w:rsid w:val="00776DF2"/>
    <w:rsid w:val="00782D94"/>
    <w:rsid w:val="007B492F"/>
    <w:rsid w:val="007C31C5"/>
    <w:rsid w:val="00802C32"/>
    <w:rsid w:val="008459FE"/>
    <w:rsid w:val="00857BE0"/>
    <w:rsid w:val="00861186"/>
    <w:rsid w:val="008F124F"/>
    <w:rsid w:val="00955E3F"/>
    <w:rsid w:val="009A00B1"/>
    <w:rsid w:val="00AC58C8"/>
    <w:rsid w:val="00B975EF"/>
    <w:rsid w:val="00BA7F36"/>
    <w:rsid w:val="00BB09BE"/>
    <w:rsid w:val="00BE00BF"/>
    <w:rsid w:val="00C03987"/>
    <w:rsid w:val="00C22A9C"/>
    <w:rsid w:val="00C251C0"/>
    <w:rsid w:val="00C34D06"/>
    <w:rsid w:val="00C37E6F"/>
    <w:rsid w:val="00CD1426"/>
    <w:rsid w:val="00D52BD5"/>
    <w:rsid w:val="00D55F80"/>
    <w:rsid w:val="00D9347C"/>
    <w:rsid w:val="00DE48A3"/>
    <w:rsid w:val="00E33CEE"/>
    <w:rsid w:val="00E52D9F"/>
    <w:rsid w:val="00E92ACC"/>
    <w:rsid w:val="00EA34FE"/>
    <w:rsid w:val="00ED1452"/>
    <w:rsid w:val="00F90558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0B1"/>
  </w:style>
  <w:style w:type="paragraph" w:styleId="a5">
    <w:name w:val="footer"/>
    <w:basedOn w:val="a"/>
    <w:link w:val="a6"/>
    <w:uiPriority w:val="99"/>
    <w:unhideWhenUsed/>
    <w:rsid w:val="009A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0B1"/>
  </w:style>
  <w:style w:type="paragraph" w:styleId="a7">
    <w:name w:val="footnote text"/>
    <w:basedOn w:val="a"/>
    <w:link w:val="a8"/>
    <w:uiPriority w:val="99"/>
    <w:semiHidden/>
    <w:unhideWhenUsed/>
    <w:rsid w:val="00093B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3B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3B1C"/>
    <w:rPr>
      <w:vertAlign w:val="superscript"/>
    </w:rPr>
  </w:style>
  <w:style w:type="paragraph" w:styleId="aa">
    <w:name w:val="List Paragraph"/>
    <w:basedOn w:val="a"/>
    <w:uiPriority w:val="34"/>
    <w:qFormat/>
    <w:rsid w:val="003C20C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EA34FE"/>
    <w:pPr>
      <w:spacing w:after="220" w:line="24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EA34FE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4437CB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776DF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D0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A43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2A4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4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21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Плохов Сергей В.</dc:creator>
  <cp:lastModifiedBy>Анастасиә</cp:lastModifiedBy>
  <cp:revision>34</cp:revision>
  <cp:lastPrinted>2019-01-21T13:19:00Z</cp:lastPrinted>
  <dcterms:created xsi:type="dcterms:W3CDTF">2019-02-03T08:32:00Z</dcterms:created>
  <dcterms:modified xsi:type="dcterms:W3CDTF">2020-04-29T12:04:00Z</dcterms:modified>
</cp:coreProperties>
</file>