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A60AC" w14:textId="5E910519" w:rsidR="00194133" w:rsidRDefault="00194133" w:rsidP="00F75F46">
      <w:pPr>
        <w:spacing w:after="0" w:line="360" w:lineRule="auto"/>
        <w:jc w:val="right"/>
        <w:rPr>
          <w:rFonts w:ascii="Times New Roman" w:hAnsi="Times New Roman"/>
          <w:sz w:val="28"/>
          <w:szCs w:val="28"/>
        </w:rPr>
      </w:pPr>
    </w:p>
    <w:p w14:paraId="048D20DC" w14:textId="7B2BAC67" w:rsidR="0051524F" w:rsidRPr="0051524F" w:rsidRDefault="0051524F" w:rsidP="00FA3204">
      <w:pPr>
        <w:spacing w:after="0" w:line="240" w:lineRule="auto"/>
        <w:jc w:val="right"/>
        <w:rPr>
          <w:rFonts w:ascii="Times New Roman" w:hAnsi="Times New Roman"/>
          <w:b/>
          <w:bCs/>
          <w:color w:val="000000" w:themeColor="text1"/>
          <w:sz w:val="28"/>
          <w:szCs w:val="28"/>
          <w:shd w:val="clear" w:color="auto" w:fill="FFFFFF"/>
        </w:rPr>
      </w:pPr>
      <w:r w:rsidRPr="0051524F">
        <w:rPr>
          <w:rFonts w:ascii="Times New Roman" w:hAnsi="Times New Roman"/>
          <w:b/>
          <w:bCs/>
          <w:color w:val="000000" w:themeColor="text1"/>
          <w:sz w:val="28"/>
          <w:szCs w:val="28"/>
          <w:shd w:val="clear" w:color="auto" w:fill="FFFFFF"/>
        </w:rPr>
        <w:t>ПРОЕКТ</w:t>
      </w:r>
    </w:p>
    <w:p w14:paraId="353246C1" w14:textId="77777777" w:rsidR="0051524F" w:rsidRPr="0051524F" w:rsidRDefault="0051524F" w:rsidP="0051524F">
      <w:pPr>
        <w:spacing w:line="240" w:lineRule="auto"/>
        <w:jc w:val="center"/>
        <w:rPr>
          <w:rFonts w:ascii="Times New Roman" w:hAnsi="Times New Roman"/>
          <w:b/>
          <w:bCs/>
          <w:color w:val="000000" w:themeColor="text1"/>
          <w:sz w:val="28"/>
          <w:szCs w:val="28"/>
          <w:shd w:val="clear" w:color="auto" w:fill="FFFFFF"/>
        </w:rPr>
      </w:pPr>
    </w:p>
    <w:p w14:paraId="64D121BE" w14:textId="77777777" w:rsidR="0051524F" w:rsidRPr="0051524F" w:rsidRDefault="0051524F" w:rsidP="0051524F">
      <w:pPr>
        <w:spacing w:line="240" w:lineRule="auto"/>
        <w:jc w:val="center"/>
        <w:rPr>
          <w:rFonts w:ascii="Times New Roman" w:hAnsi="Times New Roman"/>
          <w:b/>
          <w:bCs/>
          <w:color w:val="000000" w:themeColor="text1"/>
          <w:sz w:val="28"/>
          <w:szCs w:val="28"/>
        </w:rPr>
      </w:pPr>
      <w:r w:rsidRPr="0051524F">
        <w:rPr>
          <w:rFonts w:ascii="Times New Roman" w:hAnsi="Times New Roman"/>
          <w:b/>
          <w:bCs/>
          <w:color w:val="000000" w:themeColor="text1"/>
          <w:sz w:val="28"/>
          <w:szCs w:val="28"/>
          <w:shd w:val="clear" w:color="auto" w:fill="FFFFFF"/>
        </w:rPr>
        <w:t xml:space="preserve">Федеральный закон </w:t>
      </w:r>
      <w:bookmarkStart w:id="0" w:name="_Hlk58405979"/>
      <w:r w:rsidRPr="0051524F">
        <w:rPr>
          <w:rFonts w:ascii="Times New Roman" w:hAnsi="Times New Roman"/>
          <w:b/>
          <w:bCs/>
          <w:color w:val="000000" w:themeColor="text1"/>
          <w:sz w:val="28"/>
          <w:szCs w:val="28"/>
          <w:shd w:val="clear" w:color="auto" w:fill="FFFFFF"/>
        </w:rPr>
        <w:t xml:space="preserve">«О внесении изменений </w:t>
      </w:r>
      <w:r>
        <w:rPr>
          <w:rFonts w:ascii="Times New Roman" w:hAnsi="Times New Roman"/>
          <w:b/>
          <w:bCs/>
          <w:color w:val="000000" w:themeColor="text1"/>
          <w:sz w:val="28"/>
          <w:szCs w:val="28"/>
          <w:shd w:val="clear" w:color="auto" w:fill="FFFFFF"/>
        </w:rPr>
        <w:br/>
      </w:r>
      <w:r w:rsidRPr="0051524F">
        <w:rPr>
          <w:rFonts w:ascii="Times New Roman" w:hAnsi="Times New Roman"/>
          <w:b/>
          <w:bCs/>
          <w:color w:val="000000" w:themeColor="text1"/>
          <w:sz w:val="28"/>
          <w:szCs w:val="28"/>
          <w:shd w:val="clear" w:color="auto" w:fill="FFFFFF"/>
        </w:rPr>
        <w:t>в Земельный кодекс Российской Федерации»</w:t>
      </w:r>
    </w:p>
    <w:bookmarkEnd w:id="0"/>
    <w:p w14:paraId="460868BD" w14:textId="77777777" w:rsidR="0051524F" w:rsidRPr="0051524F" w:rsidRDefault="0051524F" w:rsidP="0051524F">
      <w:pPr>
        <w:spacing w:line="240" w:lineRule="auto"/>
        <w:jc w:val="center"/>
        <w:rPr>
          <w:rFonts w:ascii="Times New Roman" w:hAnsi="Times New Roman"/>
          <w:b/>
          <w:color w:val="000000" w:themeColor="text1"/>
          <w:sz w:val="28"/>
          <w:szCs w:val="28"/>
        </w:rPr>
      </w:pPr>
    </w:p>
    <w:p w14:paraId="4BA6F805" w14:textId="77777777" w:rsidR="0051524F" w:rsidRPr="0051524F" w:rsidRDefault="0051524F" w:rsidP="0051524F">
      <w:pPr>
        <w:pStyle w:val="s1"/>
        <w:shd w:val="clear" w:color="auto" w:fill="FFFFFF"/>
        <w:spacing w:before="0" w:beforeAutospacing="0" w:after="0" w:afterAutospacing="0"/>
        <w:ind w:firstLine="709"/>
        <w:jc w:val="both"/>
        <w:rPr>
          <w:color w:val="000000" w:themeColor="text1"/>
          <w:sz w:val="28"/>
          <w:szCs w:val="28"/>
        </w:rPr>
      </w:pPr>
    </w:p>
    <w:p w14:paraId="5F85BE18" w14:textId="77777777" w:rsidR="0051524F" w:rsidRPr="0051524F" w:rsidRDefault="0051524F" w:rsidP="0051524F">
      <w:pPr>
        <w:pStyle w:val="s1"/>
        <w:shd w:val="clear" w:color="auto" w:fill="FFFFFF"/>
        <w:spacing w:before="0" w:beforeAutospacing="0" w:after="0" w:afterAutospacing="0"/>
        <w:ind w:firstLine="709"/>
        <w:jc w:val="both"/>
        <w:rPr>
          <w:color w:val="000000" w:themeColor="text1"/>
          <w:sz w:val="28"/>
          <w:szCs w:val="28"/>
        </w:rPr>
      </w:pPr>
      <w:r w:rsidRPr="0051524F">
        <w:rPr>
          <w:color w:val="000000" w:themeColor="text1"/>
          <w:sz w:val="28"/>
          <w:szCs w:val="28"/>
        </w:rPr>
        <w:t>Внести в Земельный кодекс Российской Федерации (Собрание законодательства Российской Федерации, 2001, № 44, ст. 4147; ….) следующие изменения:</w:t>
      </w:r>
    </w:p>
    <w:p w14:paraId="28DA763D" w14:textId="77777777" w:rsidR="0051524F" w:rsidRPr="0051524F" w:rsidRDefault="0051524F" w:rsidP="0051524F">
      <w:pPr>
        <w:spacing w:line="240" w:lineRule="auto"/>
        <w:ind w:firstLine="709"/>
        <w:jc w:val="both"/>
        <w:rPr>
          <w:rFonts w:ascii="Times New Roman" w:hAnsi="Times New Roman"/>
          <w:color w:val="000000" w:themeColor="text1"/>
          <w:sz w:val="28"/>
          <w:szCs w:val="28"/>
          <w:shd w:val="clear" w:color="auto" w:fill="FFFFFF"/>
        </w:rPr>
      </w:pPr>
      <w:r w:rsidRPr="0051524F">
        <w:rPr>
          <w:rFonts w:ascii="Times New Roman" w:hAnsi="Times New Roman"/>
          <w:color w:val="000000" w:themeColor="text1"/>
          <w:sz w:val="28"/>
          <w:szCs w:val="28"/>
          <w:shd w:val="clear" w:color="auto" w:fill="FFFFFF"/>
        </w:rPr>
        <w:t>1) в статье 39.6:</w:t>
      </w:r>
    </w:p>
    <w:p w14:paraId="5FF6BBA1" w14:textId="77777777" w:rsidR="0051524F" w:rsidRPr="0051524F" w:rsidRDefault="0051524F" w:rsidP="0051524F">
      <w:pPr>
        <w:spacing w:line="240" w:lineRule="auto"/>
        <w:ind w:firstLine="709"/>
        <w:jc w:val="both"/>
        <w:rPr>
          <w:rFonts w:ascii="Times New Roman" w:hAnsi="Times New Roman"/>
          <w:color w:val="000000" w:themeColor="text1"/>
          <w:sz w:val="28"/>
          <w:szCs w:val="28"/>
          <w:shd w:val="clear" w:color="auto" w:fill="FFFFFF"/>
        </w:rPr>
      </w:pPr>
      <w:r w:rsidRPr="0051524F">
        <w:rPr>
          <w:rFonts w:ascii="Times New Roman" w:hAnsi="Times New Roman"/>
          <w:color w:val="000000" w:themeColor="text1"/>
          <w:sz w:val="28"/>
          <w:szCs w:val="28"/>
          <w:shd w:val="clear" w:color="auto" w:fill="FFFFFF"/>
        </w:rPr>
        <w:t>а) пункт 2 дополнить подпунктом 10.1 следующего содержания:</w:t>
      </w:r>
    </w:p>
    <w:p w14:paraId="1788F58B" w14:textId="77777777" w:rsidR="0051524F" w:rsidRPr="0051524F" w:rsidRDefault="0051524F" w:rsidP="0051524F">
      <w:pPr>
        <w:spacing w:line="240" w:lineRule="auto"/>
        <w:ind w:firstLine="709"/>
        <w:jc w:val="both"/>
        <w:rPr>
          <w:rFonts w:ascii="Times New Roman" w:hAnsi="Times New Roman"/>
          <w:color w:val="000000" w:themeColor="text1"/>
          <w:sz w:val="28"/>
          <w:szCs w:val="28"/>
        </w:rPr>
      </w:pPr>
      <w:r w:rsidRPr="0051524F">
        <w:rPr>
          <w:rFonts w:ascii="Times New Roman" w:hAnsi="Times New Roman"/>
          <w:color w:val="000000" w:themeColor="text1"/>
          <w:sz w:val="28"/>
          <w:szCs w:val="28"/>
          <w:shd w:val="clear" w:color="auto" w:fill="FFFFFF"/>
        </w:rPr>
        <w:t xml:space="preserve">«10.1) земельного участка, на котором расположен объект незавершенного строительства </w:t>
      </w:r>
      <w:r w:rsidRPr="0051524F">
        <w:rPr>
          <w:rFonts w:ascii="Times New Roman" w:hAnsi="Times New Roman"/>
          <w:color w:val="000000" w:themeColor="text1"/>
          <w:sz w:val="28"/>
          <w:szCs w:val="28"/>
        </w:rPr>
        <w:t>и который до 1 марта 2015 года предоставлялся в аренду гражданину для индивидуального жилищного строительства, ведения личного подсобного хозяйства в границах населенного пункта или садоводства либо иному лицу для строительства или для комплексного освоения в целях жилищного строительства, при соблюдении условий, предусмотренных пунктами 7 и 8 настоящей статьи, статьи 39.21 настоящего Кодекса, для завершения строительства</w:t>
      </w:r>
      <w:r w:rsidRPr="0051524F">
        <w:rPr>
          <w:rFonts w:ascii="Times New Roman" w:hAnsi="Times New Roman"/>
          <w:color w:val="000000" w:themeColor="text1"/>
          <w:sz w:val="28"/>
          <w:szCs w:val="28"/>
          <w:shd w:val="clear" w:color="auto" w:fill="FFFFFF"/>
        </w:rPr>
        <w:t xml:space="preserve"> объекта незавершенного строительства</w:t>
      </w:r>
      <w:r w:rsidRPr="0051524F">
        <w:rPr>
          <w:rFonts w:ascii="Times New Roman" w:hAnsi="Times New Roman"/>
          <w:color w:val="000000" w:themeColor="text1"/>
          <w:sz w:val="28"/>
          <w:szCs w:val="28"/>
        </w:rPr>
        <w:t>. Для целей настоящего подпункта, пунктов 7 и 8 настоящей статьи, а также статьи 39.21 настоящего Кодекса под объектом незавершенного строительства понимается здание, завершение строительства которого не оформлено в соответствии с требованиями градостроительного законодательства, не зависимо от того, используется ли данное здание (в том числе в качестве жилища) на день подачи</w:t>
      </w:r>
      <w:r w:rsidRPr="0051524F">
        <w:rPr>
          <w:rFonts w:ascii="Times New Roman" w:hAnsi="Times New Roman"/>
          <w:color w:val="000000" w:themeColor="text1"/>
          <w:sz w:val="28"/>
          <w:szCs w:val="28"/>
          <w:shd w:val="clear" w:color="auto" w:fill="FFFFFF"/>
        </w:rPr>
        <w:t xml:space="preserve"> заявления </w:t>
      </w:r>
      <w:r w:rsidRPr="0051524F">
        <w:rPr>
          <w:rFonts w:ascii="Times New Roman" w:hAnsi="Times New Roman"/>
          <w:color w:val="000000" w:themeColor="text1"/>
          <w:sz w:val="28"/>
          <w:szCs w:val="28"/>
        </w:rPr>
        <w:t>о предварительном согласовании предоставления земельного участка</w:t>
      </w:r>
      <w:r w:rsidRPr="0051524F">
        <w:rPr>
          <w:rFonts w:ascii="Times New Roman" w:hAnsi="Times New Roman"/>
          <w:color w:val="000000" w:themeColor="text1"/>
          <w:sz w:val="28"/>
          <w:szCs w:val="28"/>
          <w:shd w:val="clear" w:color="auto" w:fill="FFFFFF"/>
        </w:rPr>
        <w:t xml:space="preserve"> или о предоставлении земельного участка</w:t>
      </w:r>
      <w:r w:rsidRPr="0051524F">
        <w:rPr>
          <w:rFonts w:ascii="Times New Roman" w:hAnsi="Times New Roman"/>
          <w:color w:val="000000" w:themeColor="text1"/>
          <w:sz w:val="28"/>
          <w:szCs w:val="28"/>
        </w:rPr>
        <w:t>;»;</w:t>
      </w:r>
    </w:p>
    <w:p w14:paraId="7C40981B" w14:textId="77777777" w:rsidR="0051524F" w:rsidRPr="0051524F" w:rsidRDefault="0051524F" w:rsidP="0051524F">
      <w:pPr>
        <w:spacing w:line="240" w:lineRule="auto"/>
        <w:ind w:firstLine="709"/>
        <w:jc w:val="both"/>
        <w:rPr>
          <w:rFonts w:ascii="Times New Roman" w:hAnsi="Times New Roman"/>
          <w:bCs/>
          <w:color w:val="000000" w:themeColor="text1"/>
          <w:sz w:val="28"/>
          <w:szCs w:val="28"/>
        </w:rPr>
      </w:pPr>
      <w:r w:rsidRPr="0051524F">
        <w:rPr>
          <w:rFonts w:ascii="Times New Roman" w:hAnsi="Times New Roman"/>
          <w:bCs/>
          <w:color w:val="000000" w:themeColor="text1"/>
          <w:sz w:val="28"/>
          <w:szCs w:val="28"/>
        </w:rPr>
        <w:t>б) дополнить пунктами 7 и 8 следующего содержания:</w:t>
      </w:r>
    </w:p>
    <w:p w14:paraId="55183001" w14:textId="77777777" w:rsidR="0051524F" w:rsidRPr="0051524F" w:rsidRDefault="0051524F" w:rsidP="0051524F">
      <w:pPr>
        <w:pStyle w:val="s1"/>
        <w:spacing w:before="0" w:beforeAutospacing="0" w:after="0" w:afterAutospacing="0"/>
        <w:ind w:firstLine="709"/>
        <w:jc w:val="both"/>
        <w:rPr>
          <w:color w:val="000000" w:themeColor="text1"/>
          <w:sz w:val="28"/>
          <w:szCs w:val="28"/>
        </w:rPr>
      </w:pPr>
      <w:r w:rsidRPr="0051524F">
        <w:rPr>
          <w:color w:val="000000" w:themeColor="text1"/>
          <w:sz w:val="28"/>
          <w:szCs w:val="28"/>
        </w:rPr>
        <w:t xml:space="preserve">«7. Предоставление в аренду без проведения торгов находящегося в государственной или муниципальной собственности земельного участка, на котором </w:t>
      </w:r>
      <w:r w:rsidRPr="0051524F">
        <w:rPr>
          <w:color w:val="000000" w:themeColor="text1"/>
          <w:sz w:val="28"/>
          <w:szCs w:val="28"/>
          <w:shd w:val="clear" w:color="auto" w:fill="FFFFFF"/>
        </w:rPr>
        <w:t xml:space="preserve">расположен объект незавершенного строительства </w:t>
      </w:r>
      <w:r w:rsidRPr="0051524F">
        <w:rPr>
          <w:color w:val="000000" w:themeColor="text1"/>
          <w:sz w:val="28"/>
          <w:szCs w:val="28"/>
        </w:rPr>
        <w:t>и который до 1 марта 2015 предоставлялся в аренду гражданину для индивидуального жилищного строительства, ведения личного подсобного хозяйства в границах населенного пункта или садоводства, осуществляется однократно соответствующему гражданину для завершения строительства этого объекта в случае соблюдения следующих условий:</w:t>
      </w:r>
    </w:p>
    <w:p w14:paraId="1BF67B4B" w14:textId="77777777" w:rsidR="0051524F" w:rsidRPr="0051524F" w:rsidRDefault="0051524F" w:rsidP="0051524F">
      <w:pPr>
        <w:pStyle w:val="s1"/>
        <w:spacing w:before="0" w:beforeAutospacing="0" w:after="0" w:afterAutospacing="0"/>
        <w:ind w:firstLine="709"/>
        <w:jc w:val="both"/>
        <w:rPr>
          <w:color w:val="000000" w:themeColor="text1"/>
          <w:sz w:val="28"/>
          <w:szCs w:val="28"/>
        </w:rPr>
      </w:pPr>
      <w:r w:rsidRPr="0051524F">
        <w:rPr>
          <w:color w:val="000000" w:themeColor="text1"/>
          <w:sz w:val="28"/>
          <w:szCs w:val="28"/>
        </w:rPr>
        <w:t xml:space="preserve">1) истёк срок действия заключенного до 1 марта 2015 договора аренды указанного в абзаце первом настоящего пункта земельного участка и не был заключен договор аренды земельного участка в соответствии с пунктом 5 настоящей статьи или пунктом 21 статьи 3 </w:t>
      </w:r>
      <w:r w:rsidRPr="0051524F">
        <w:rPr>
          <w:color w:val="000000" w:themeColor="text1"/>
          <w:sz w:val="28"/>
          <w:szCs w:val="28"/>
          <w:shd w:val="clear" w:color="auto" w:fill="FFFFFF"/>
        </w:rPr>
        <w:t>Федерального закона от 25.10. 2001 № 137-ФЗ «О введении в действие Земельного кодекса Российской Федерации»;</w:t>
      </w:r>
    </w:p>
    <w:p w14:paraId="59E4B96C" w14:textId="77777777" w:rsidR="0051524F" w:rsidRPr="0051524F" w:rsidRDefault="0051524F" w:rsidP="0051524F">
      <w:pPr>
        <w:pStyle w:val="s1"/>
        <w:spacing w:before="0" w:beforeAutospacing="0" w:after="0" w:afterAutospacing="0"/>
        <w:ind w:firstLine="709"/>
        <w:jc w:val="both"/>
        <w:rPr>
          <w:color w:val="000000" w:themeColor="text1"/>
          <w:sz w:val="28"/>
          <w:szCs w:val="28"/>
        </w:rPr>
      </w:pPr>
      <w:r w:rsidRPr="0051524F">
        <w:rPr>
          <w:color w:val="000000" w:themeColor="text1"/>
          <w:sz w:val="28"/>
          <w:szCs w:val="28"/>
        </w:rPr>
        <w:lastRenderedPageBreak/>
        <w:t>2) указанный в абзаце первом настоящего пункта земельный участок после истечения срока действия заключенного до 1 марта 2015 договора его аренды не предоставлялся другим лицам;</w:t>
      </w:r>
    </w:p>
    <w:p w14:paraId="36AA4185" w14:textId="77777777" w:rsidR="0051524F" w:rsidRPr="0051524F" w:rsidRDefault="0051524F" w:rsidP="0051524F">
      <w:pPr>
        <w:pStyle w:val="s1"/>
        <w:spacing w:before="0" w:beforeAutospacing="0" w:after="0" w:afterAutospacing="0"/>
        <w:ind w:firstLine="709"/>
        <w:jc w:val="both"/>
        <w:rPr>
          <w:color w:val="000000" w:themeColor="text1"/>
          <w:sz w:val="28"/>
          <w:szCs w:val="28"/>
          <w:shd w:val="clear" w:color="auto" w:fill="FFFFFF"/>
        </w:rPr>
      </w:pPr>
      <w:r w:rsidRPr="0051524F">
        <w:rPr>
          <w:color w:val="000000" w:themeColor="text1"/>
          <w:sz w:val="28"/>
          <w:szCs w:val="28"/>
        </w:rPr>
        <w:t>3) в отношении</w:t>
      </w:r>
      <w:r w:rsidRPr="0051524F">
        <w:rPr>
          <w:color w:val="000000" w:themeColor="text1"/>
          <w:sz w:val="28"/>
          <w:szCs w:val="28"/>
          <w:shd w:val="clear" w:color="auto" w:fill="FFFFFF"/>
        </w:rPr>
        <w:t xml:space="preserve"> объекта незавершенного строительства на день подачи заявления </w:t>
      </w:r>
      <w:r w:rsidRPr="0051524F">
        <w:rPr>
          <w:color w:val="000000" w:themeColor="text1"/>
          <w:sz w:val="28"/>
          <w:szCs w:val="28"/>
        </w:rPr>
        <w:t>о предварительном согласовании предоставления земельного участка</w:t>
      </w:r>
      <w:r w:rsidRPr="0051524F">
        <w:rPr>
          <w:color w:val="000000" w:themeColor="text1"/>
          <w:sz w:val="28"/>
          <w:szCs w:val="28"/>
          <w:shd w:val="clear" w:color="auto" w:fill="FFFFFF"/>
        </w:rPr>
        <w:t xml:space="preserve"> или о предоставлении земельного участка не принято решение о сносе самовольной постройки; </w:t>
      </w:r>
    </w:p>
    <w:p w14:paraId="3CA06AA0" w14:textId="77777777" w:rsidR="0051524F" w:rsidRPr="0051524F" w:rsidRDefault="0051524F" w:rsidP="0051524F">
      <w:pPr>
        <w:pStyle w:val="s1"/>
        <w:spacing w:before="0" w:beforeAutospacing="0" w:after="0" w:afterAutospacing="0"/>
        <w:ind w:firstLine="709"/>
        <w:jc w:val="both"/>
        <w:rPr>
          <w:color w:val="000000" w:themeColor="text1"/>
          <w:sz w:val="28"/>
          <w:szCs w:val="28"/>
        </w:rPr>
      </w:pPr>
      <w:r w:rsidRPr="0051524F">
        <w:rPr>
          <w:color w:val="000000" w:themeColor="text1"/>
          <w:sz w:val="28"/>
          <w:szCs w:val="28"/>
          <w:shd w:val="clear" w:color="auto" w:fill="FFFFFF"/>
        </w:rPr>
        <w:t xml:space="preserve">4) </w:t>
      </w:r>
      <w:r w:rsidRPr="0051524F">
        <w:rPr>
          <w:color w:val="000000" w:themeColor="text1"/>
          <w:sz w:val="28"/>
          <w:szCs w:val="28"/>
        </w:rPr>
        <w:t xml:space="preserve">в соответствии со статьей 39.21 настоящего Кодекса в уполномоченный орган не были представлены документы, содержащие основания для отказа в предоставлении указанного в абзаце первом настоящего пункта земельного участка гражданину, </w:t>
      </w:r>
      <w:r w:rsidRPr="0051524F">
        <w:rPr>
          <w:color w:val="000000" w:themeColor="text1"/>
          <w:sz w:val="28"/>
          <w:szCs w:val="28"/>
          <w:shd w:val="clear" w:color="auto" w:fill="FFFFFF"/>
        </w:rPr>
        <w:t xml:space="preserve">подавшему заявление </w:t>
      </w:r>
      <w:r w:rsidRPr="0051524F">
        <w:rPr>
          <w:color w:val="000000" w:themeColor="text1"/>
          <w:sz w:val="28"/>
          <w:szCs w:val="28"/>
        </w:rPr>
        <w:t>о предварительном согласовании предоставления земельного участка</w:t>
      </w:r>
      <w:r w:rsidRPr="0051524F">
        <w:rPr>
          <w:color w:val="000000" w:themeColor="text1"/>
          <w:sz w:val="28"/>
          <w:szCs w:val="28"/>
          <w:shd w:val="clear" w:color="auto" w:fill="FFFFFF"/>
        </w:rPr>
        <w:t xml:space="preserve"> или о предоставлении земельного участка</w:t>
      </w:r>
      <w:r w:rsidRPr="0051524F">
        <w:rPr>
          <w:color w:val="000000" w:themeColor="text1"/>
          <w:sz w:val="28"/>
          <w:szCs w:val="28"/>
        </w:rPr>
        <w:t>.</w:t>
      </w:r>
    </w:p>
    <w:p w14:paraId="712757C2" w14:textId="77777777" w:rsidR="0051524F" w:rsidRPr="0051524F" w:rsidRDefault="0051524F" w:rsidP="0051524F">
      <w:pPr>
        <w:pStyle w:val="s1"/>
        <w:spacing w:before="0" w:beforeAutospacing="0" w:after="0" w:afterAutospacing="0"/>
        <w:ind w:firstLine="709"/>
        <w:jc w:val="both"/>
        <w:rPr>
          <w:color w:val="000000" w:themeColor="text1"/>
          <w:sz w:val="28"/>
          <w:szCs w:val="28"/>
        </w:rPr>
      </w:pPr>
      <w:r w:rsidRPr="0051524F">
        <w:rPr>
          <w:color w:val="000000" w:themeColor="text1"/>
          <w:sz w:val="28"/>
          <w:szCs w:val="28"/>
        </w:rPr>
        <w:t xml:space="preserve">8. Предоставление в аренду без проведения торгов находящегося в государственной или муниципальной собственности земельного участка, на котором </w:t>
      </w:r>
      <w:r w:rsidRPr="0051524F">
        <w:rPr>
          <w:color w:val="000000" w:themeColor="text1"/>
          <w:sz w:val="28"/>
          <w:szCs w:val="28"/>
          <w:shd w:val="clear" w:color="auto" w:fill="FFFFFF"/>
        </w:rPr>
        <w:t xml:space="preserve">расположен объект незавершенного строительства </w:t>
      </w:r>
      <w:r w:rsidRPr="0051524F">
        <w:rPr>
          <w:color w:val="000000" w:themeColor="text1"/>
          <w:sz w:val="28"/>
          <w:szCs w:val="28"/>
        </w:rPr>
        <w:t>и который до 1 марта 2015 предоставлялся в аренду физическому или юридическому лицу для строительства или для комплексного освоения в целях жилищного строительства, осуществляется гражданину однократно для завершения строительства этого объекта в случае соблюдения следующих условий:</w:t>
      </w:r>
    </w:p>
    <w:p w14:paraId="0D5EB34D" w14:textId="77777777" w:rsidR="0051524F" w:rsidRPr="0051524F" w:rsidRDefault="0051524F" w:rsidP="0051524F">
      <w:pPr>
        <w:pStyle w:val="s1"/>
        <w:spacing w:before="0" w:beforeAutospacing="0" w:after="0" w:afterAutospacing="0"/>
        <w:ind w:firstLine="709"/>
        <w:jc w:val="both"/>
        <w:rPr>
          <w:color w:val="000000" w:themeColor="text1"/>
          <w:sz w:val="28"/>
          <w:szCs w:val="28"/>
        </w:rPr>
      </w:pPr>
      <w:r w:rsidRPr="0051524F">
        <w:rPr>
          <w:color w:val="000000" w:themeColor="text1"/>
          <w:sz w:val="28"/>
          <w:szCs w:val="28"/>
        </w:rPr>
        <w:t>1) указанный в абзаце первом настоящего пункта земельный участок или земельный участок, в который ранее входил указанный в абзаце первом настоящего пункта земельный участок, до 1 марта 2015 года предоставлялся по договору аренды для строительства или для комплексного освоения в целях жилищного строительства физическому или юридическому лицу, с которым у гражданина, представившего заявление о предварительном согласовании предоставления земельного участка</w:t>
      </w:r>
      <w:r w:rsidRPr="0051524F">
        <w:rPr>
          <w:color w:val="000000" w:themeColor="text1"/>
          <w:sz w:val="28"/>
          <w:szCs w:val="28"/>
          <w:shd w:val="clear" w:color="auto" w:fill="FFFFFF"/>
        </w:rPr>
        <w:t xml:space="preserve"> или о предоставлении земельного участка</w:t>
      </w:r>
      <w:r w:rsidRPr="0051524F">
        <w:rPr>
          <w:color w:val="000000" w:themeColor="text1"/>
          <w:sz w:val="28"/>
          <w:szCs w:val="28"/>
        </w:rPr>
        <w:t>, был заключен договор, предусматривающий строительство и передачу жилого дома соответствующему гражданину;</w:t>
      </w:r>
    </w:p>
    <w:p w14:paraId="05115456" w14:textId="77777777" w:rsidR="0051524F" w:rsidRPr="0051524F" w:rsidRDefault="0051524F" w:rsidP="0051524F">
      <w:pPr>
        <w:pStyle w:val="s1"/>
        <w:spacing w:before="0" w:beforeAutospacing="0" w:after="0" w:afterAutospacing="0"/>
        <w:ind w:firstLine="709"/>
        <w:jc w:val="both"/>
        <w:rPr>
          <w:color w:val="000000" w:themeColor="text1"/>
          <w:sz w:val="28"/>
          <w:szCs w:val="28"/>
        </w:rPr>
      </w:pPr>
      <w:r w:rsidRPr="0051524F">
        <w:rPr>
          <w:color w:val="000000" w:themeColor="text1"/>
          <w:sz w:val="28"/>
          <w:szCs w:val="28"/>
        </w:rPr>
        <w:t>2) истёк срок действия договора аренды, указанного в подпункте 1 настоящего пункта;</w:t>
      </w:r>
    </w:p>
    <w:p w14:paraId="04DD2609" w14:textId="77777777" w:rsidR="0051524F" w:rsidRPr="0051524F" w:rsidRDefault="0051524F" w:rsidP="0051524F">
      <w:pPr>
        <w:pStyle w:val="s1"/>
        <w:spacing w:before="0" w:beforeAutospacing="0" w:after="0" w:afterAutospacing="0"/>
        <w:ind w:firstLine="709"/>
        <w:jc w:val="both"/>
        <w:rPr>
          <w:color w:val="000000" w:themeColor="text1"/>
          <w:sz w:val="28"/>
          <w:szCs w:val="28"/>
        </w:rPr>
      </w:pPr>
      <w:r w:rsidRPr="0051524F">
        <w:rPr>
          <w:color w:val="000000" w:themeColor="text1"/>
          <w:sz w:val="28"/>
          <w:szCs w:val="28"/>
          <w:shd w:val="clear" w:color="auto" w:fill="FFFFFF"/>
        </w:rPr>
        <w:t xml:space="preserve">3) в отношении испрашиваемого в соответствии с </w:t>
      </w:r>
      <w:r w:rsidRPr="0051524F">
        <w:rPr>
          <w:color w:val="000000" w:themeColor="text1"/>
          <w:sz w:val="28"/>
          <w:szCs w:val="28"/>
        </w:rPr>
        <w:t xml:space="preserve">абзацем первым, подпунктами 1 и 2 настоящего пункта земельного участка </w:t>
      </w:r>
      <w:r w:rsidRPr="0051524F">
        <w:rPr>
          <w:color w:val="000000" w:themeColor="text1"/>
          <w:sz w:val="28"/>
          <w:szCs w:val="28"/>
          <w:shd w:val="clear" w:color="auto" w:fill="FFFFFF"/>
        </w:rPr>
        <w:t xml:space="preserve">соблюдены требования подпунктов 2 – 4 пункта 7 настоящей статьи.»; </w:t>
      </w:r>
      <w:r w:rsidRPr="0051524F">
        <w:rPr>
          <w:color w:val="000000" w:themeColor="text1"/>
          <w:sz w:val="28"/>
          <w:szCs w:val="28"/>
        </w:rPr>
        <w:t xml:space="preserve">  </w:t>
      </w:r>
    </w:p>
    <w:p w14:paraId="3308E2FD" w14:textId="77777777" w:rsidR="0051524F" w:rsidRPr="0051524F" w:rsidRDefault="0051524F" w:rsidP="0051524F">
      <w:pPr>
        <w:pStyle w:val="s1"/>
        <w:spacing w:before="0" w:beforeAutospacing="0" w:after="0" w:afterAutospacing="0"/>
        <w:ind w:firstLine="709"/>
        <w:jc w:val="both"/>
        <w:rPr>
          <w:color w:val="000000" w:themeColor="text1"/>
          <w:sz w:val="28"/>
          <w:szCs w:val="28"/>
        </w:rPr>
      </w:pPr>
      <w:r w:rsidRPr="0051524F">
        <w:rPr>
          <w:color w:val="000000" w:themeColor="text1"/>
          <w:sz w:val="28"/>
          <w:szCs w:val="28"/>
        </w:rPr>
        <w:t>2) пункт 7 статьи 39.15 после слов «тридцать дней» дополнить словами «(а в случае, предусмотренном подпунктом 10.1 пункта 2 статьи 39.6 настоящего Кодекса, - не более чем восемьдесят дней)»;</w:t>
      </w:r>
    </w:p>
    <w:p w14:paraId="76F8D4D4" w14:textId="77777777" w:rsidR="0051524F" w:rsidRPr="0051524F" w:rsidRDefault="0051524F" w:rsidP="0051524F">
      <w:pPr>
        <w:pStyle w:val="s1"/>
        <w:spacing w:before="0" w:beforeAutospacing="0" w:after="0" w:afterAutospacing="0"/>
        <w:ind w:firstLine="709"/>
        <w:jc w:val="both"/>
        <w:rPr>
          <w:color w:val="000000" w:themeColor="text1"/>
          <w:sz w:val="28"/>
          <w:szCs w:val="28"/>
        </w:rPr>
      </w:pPr>
      <w:r w:rsidRPr="0051524F">
        <w:rPr>
          <w:color w:val="000000" w:themeColor="text1"/>
          <w:sz w:val="28"/>
          <w:szCs w:val="28"/>
        </w:rPr>
        <w:t>3) пункт 5 статьи 39.17 после слов «тридцать дней» дополнить словами «(а в случае, предусмотренном подпунктом 10.1 пункта 2 статьи 39.6 настоящего Кодекса, - не более чем восемьдесят дней)»;</w:t>
      </w:r>
    </w:p>
    <w:p w14:paraId="4309CFD0" w14:textId="77777777" w:rsidR="0051524F" w:rsidRPr="0051524F" w:rsidRDefault="0051524F" w:rsidP="0051524F">
      <w:pPr>
        <w:pStyle w:val="s1"/>
        <w:spacing w:before="0" w:beforeAutospacing="0" w:after="0" w:afterAutospacing="0"/>
        <w:ind w:firstLine="709"/>
        <w:jc w:val="both"/>
        <w:rPr>
          <w:color w:val="000000" w:themeColor="text1"/>
          <w:sz w:val="28"/>
          <w:szCs w:val="28"/>
        </w:rPr>
      </w:pPr>
      <w:r w:rsidRPr="0051524F">
        <w:rPr>
          <w:color w:val="000000" w:themeColor="text1"/>
          <w:sz w:val="28"/>
          <w:szCs w:val="28"/>
        </w:rPr>
        <w:t>4) дополнить статьей 39.21 следующего содержания:</w:t>
      </w:r>
    </w:p>
    <w:p w14:paraId="6A762FB5" w14:textId="77777777" w:rsidR="0051524F" w:rsidRPr="0051524F" w:rsidRDefault="0051524F" w:rsidP="0051524F">
      <w:pPr>
        <w:shd w:val="clear" w:color="auto" w:fill="FFFFFF"/>
        <w:spacing w:line="240" w:lineRule="auto"/>
        <w:ind w:firstLine="709"/>
        <w:jc w:val="both"/>
        <w:rPr>
          <w:rFonts w:ascii="Times New Roman" w:hAnsi="Times New Roman"/>
          <w:b/>
          <w:bCs/>
          <w:color w:val="000000" w:themeColor="text1"/>
          <w:sz w:val="28"/>
          <w:szCs w:val="28"/>
        </w:rPr>
      </w:pPr>
      <w:r w:rsidRPr="0051524F">
        <w:rPr>
          <w:rFonts w:ascii="Times New Roman" w:hAnsi="Times New Roman"/>
          <w:b/>
          <w:bCs/>
          <w:color w:val="000000" w:themeColor="text1"/>
          <w:sz w:val="28"/>
          <w:szCs w:val="28"/>
        </w:rPr>
        <w:t>«Статья 39.21. Особенности предоставления земельных участков, находящихся в государственной или муниципальной собственности, гражданам для завершения строительства</w:t>
      </w:r>
      <w:r w:rsidRPr="0051524F">
        <w:rPr>
          <w:rFonts w:ascii="Times New Roman" w:hAnsi="Times New Roman"/>
          <w:b/>
          <w:bCs/>
          <w:color w:val="000000" w:themeColor="text1"/>
          <w:sz w:val="28"/>
          <w:szCs w:val="28"/>
          <w:shd w:val="clear" w:color="auto" w:fill="FFFFFF"/>
        </w:rPr>
        <w:t xml:space="preserve"> объекта незавершенного строительства</w:t>
      </w:r>
    </w:p>
    <w:p w14:paraId="53112817" w14:textId="77777777" w:rsidR="0051524F" w:rsidRPr="0051524F" w:rsidRDefault="0051524F" w:rsidP="0051524F">
      <w:pPr>
        <w:shd w:val="clear" w:color="auto" w:fill="FFFFFF"/>
        <w:spacing w:line="240" w:lineRule="auto"/>
        <w:ind w:firstLine="709"/>
        <w:jc w:val="both"/>
        <w:rPr>
          <w:rFonts w:ascii="Times New Roman" w:hAnsi="Times New Roman"/>
          <w:color w:val="000000" w:themeColor="text1"/>
          <w:sz w:val="28"/>
          <w:szCs w:val="28"/>
        </w:rPr>
      </w:pPr>
      <w:r w:rsidRPr="0051524F">
        <w:rPr>
          <w:rFonts w:ascii="Times New Roman" w:hAnsi="Times New Roman"/>
          <w:color w:val="000000" w:themeColor="text1"/>
          <w:sz w:val="28"/>
          <w:szCs w:val="28"/>
        </w:rPr>
        <w:t xml:space="preserve"> </w:t>
      </w:r>
    </w:p>
    <w:p w14:paraId="543BE56D" w14:textId="77777777" w:rsidR="0051524F" w:rsidRPr="0051524F" w:rsidRDefault="0051524F" w:rsidP="0051524F">
      <w:pPr>
        <w:shd w:val="clear" w:color="auto" w:fill="FFFFFF"/>
        <w:spacing w:line="240" w:lineRule="auto"/>
        <w:ind w:firstLine="709"/>
        <w:jc w:val="both"/>
        <w:rPr>
          <w:rFonts w:ascii="Times New Roman" w:hAnsi="Times New Roman"/>
          <w:color w:val="000000" w:themeColor="text1"/>
          <w:sz w:val="28"/>
          <w:szCs w:val="28"/>
        </w:rPr>
      </w:pPr>
      <w:r w:rsidRPr="0051524F">
        <w:rPr>
          <w:rFonts w:ascii="Times New Roman" w:hAnsi="Times New Roman"/>
          <w:color w:val="000000" w:themeColor="text1"/>
          <w:sz w:val="28"/>
          <w:szCs w:val="28"/>
        </w:rPr>
        <w:lastRenderedPageBreak/>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завершения строительства</w:t>
      </w:r>
      <w:r w:rsidRPr="0051524F">
        <w:rPr>
          <w:rFonts w:ascii="Times New Roman" w:hAnsi="Times New Roman"/>
          <w:color w:val="000000" w:themeColor="text1"/>
          <w:sz w:val="28"/>
          <w:szCs w:val="28"/>
          <w:shd w:val="clear" w:color="auto" w:fill="FFFFFF"/>
        </w:rPr>
        <w:t xml:space="preserve"> объекта незавершенного строительства</w:t>
      </w:r>
      <w:r w:rsidRPr="0051524F">
        <w:rPr>
          <w:rFonts w:ascii="Times New Roman" w:hAnsi="Times New Roman"/>
          <w:color w:val="000000" w:themeColor="text1"/>
          <w:sz w:val="28"/>
          <w:szCs w:val="28"/>
        </w:rPr>
        <w:t xml:space="preserve"> в соответствии с подпунктом 10.1 пункта 2, пунктом 7 или пунктом 8 статьи 39.6 настоящего Кодекса в срок, не превышающий пятнадцати дней с даты поступления любого из указанных заявлений, и при отсутствии имеющейся в распоряжении уполномоченного органа информации об основаниях для отказа соответственно в предварительном согласовании предоставления земельного участка или в предоставлении земельного участка (далее в настоящей статье – основания для отказа) уполномоченный орган обеспечивает опубликование извещения о предварительном согласовании предоставления земельного участка или о предоставлении земельного участка для завершения строительства</w:t>
      </w:r>
      <w:r w:rsidRPr="0051524F">
        <w:rPr>
          <w:rFonts w:ascii="Times New Roman" w:hAnsi="Times New Roman"/>
          <w:color w:val="000000" w:themeColor="text1"/>
          <w:sz w:val="28"/>
          <w:szCs w:val="28"/>
          <w:shd w:val="clear" w:color="auto" w:fill="FFFFFF"/>
        </w:rPr>
        <w:t xml:space="preserve"> объекта незавершенного строительства</w:t>
      </w:r>
      <w:r w:rsidRPr="0051524F">
        <w:rPr>
          <w:rFonts w:ascii="Times New Roman" w:hAnsi="Times New Roman"/>
          <w:color w:val="000000" w:themeColor="text1"/>
          <w:sz w:val="28"/>
          <w:szCs w:val="28"/>
        </w:rPr>
        <w:t xml:space="preserve">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14:paraId="18DD7618" w14:textId="77777777" w:rsidR="0051524F" w:rsidRPr="0051524F" w:rsidRDefault="0051524F" w:rsidP="0051524F">
      <w:pPr>
        <w:shd w:val="clear" w:color="auto" w:fill="FFFFFF"/>
        <w:spacing w:line="240" w:lineRule="auto"/>
        <w:ind w:firstLine="709"/>
        <w:jc w:val="both"/>
        <w:rPr>
          <w:rFonts w:ascii="Times New Roman" w:hAnsi="Times New Roman"/>
          <w:color w:val="000000" w:themeColor="text1"/>
          <w:sz w:val="28"/>
          <w:szCs w:val="28"/>
        </w:rPr>
      </w:pPr>
      <w:r w:rsidRPr="0051524F">
        <w:rPr>
          <w:rFonts w:ascii="Times New Roman" w:hAnsi="Times New Roman"/>
          <w:color w:val="000000" w:themeColor="text1"/>
          <w:sz w:val="28"/>
          <w:szCs w:val="28"/>
        </w:rPr>
        <w:t>2. В извещении указываются:</w:t>
      </w:r>
    </w:p>
    <w:p w14:paraId="030834FD" w14:textId="77777777" w:rsidR="0051524F" w:rsidRPr="0051524F" w:rsidRDefault="0051524F" w:rsidP="0051524F">
      <w:pPr>
        <w:shd w:val="clear" w:color="auto" w:fill="FFFFFF"/>
        <w:spacing w:line="240" w:lineRule="auto"/>
        <w:ind w:firstLine="709"/>
        <w:jc w:val="both"/>
        <w:rPr>
          <w:rFonts w:ascii="Times New Roman" w:hAnsi="Times New Roman"/>
          <w:color w:val="000000" w:themeColor="text1"/>
          <w:sz w:val="28"/>
          <w:szCs w:val="28"/>
        </w:rPr>
      </w:pPr>
      <w:r w:rsidRPr="0051524F">
        <w:rPr>
          <w:rFonts w:ascii="Times New Roman" w:hAnsi="Times New Roman"/>
          <w:color w:val="000000" w:themeColor="text1"/>
          <w:sz w:val="28"/>
          <w:szCs w:val="28"/>
        </w:rPr>
        <w:t>1) информация о возможности предварительного согласования предоставления земельного участка или предоставления земельного участка с указанием целей этого предоставления;</w:t>
      </w:r>
    </w:p>
    <w:p w14:paraId="6CE57F36" w14:textId="77777777" w:rsidR="0051524F" w:rsidRPr="0051524F" w:rsidRDefault="0051524F" w:rsidP="0051524F">
      <w:pPr>
        <w:shd w:val="clear" w:color="auto" w:fill="FFFFFF"/>
        <w:spacing w:line="240" w:lineRule="auto"/>
        <w:ind w:firstLine="709"/>
        <w:jc w:val="both"/>
        <w:rPr>
          <w:rFonts w:ascii="Times New Roman" w:hAnsi="Times New Roman"/>
          <w:color w:val="000000" w:themeColor="text1"/>
          <w:sz w:val="28"/>
          <w:szCs w:val="28"/>
        </w:rPr>
      </w:pPr>
      <w:r w:rsidRPr="0051524F">
        <w:rPr>
          <w:rFonts w:ascii="Times New Roman" w:hAnsi="Times New Roman"/>
          <w:color w:val="000000" w:themeColor="text1"/>
          <w:sz w:val="28"/>
          <w:szCs w:val="28"/>
        </w:rPr>
        <w:t>2) информация о праве заинтересованных лиц, имеющих в своем распоряжении документы, содержащие основания для отказа гражданину, представившему заявление гражданина о предварительном согласовании предоставления земельного участка или о предоставлении земельного участка для завершения строительства</w:t>
      </w:r>
      <w:r w:rsidRPr="0051524F">
        <w:rPr>
          <w:rFonts w:ascii="Times New Roman" w:hAnsi="Times New Roman"/>
          <w:color w:val="000000" w:themeColor="text1"/>
          <w:sz w:val="28"/>
          <w:szCs w:val="28"/>
          <w:shd w:val="clear" w:color="auto" w:fill="FFFFFF"/>
        </w:rPr>
        <w:t xml:space="preserve"> объекта незавершенного строительства (далее в настоящей статье – заявитель),</w:t>
      </w:r>
      <w:r w:rsidRPr="0051524F">
        <w:rPr>
          <w:rFonts w:ascii="Times New Roman" w:hAnsi="Times New Roman"/>
          <w:color w:val="000000" w:themeColor="text1"/>
          <w:sz w:val="28"/>
          <w:szCs w:val="28"/>
        </w:rPr>
        <w:t xml:space="preserve"> в течение шестидесяти дней соответственно со дня опубликования и размещения извещения представить в уполномоченный орган соответствующие документы или надлежащим образом заверенные их копии;</w:t>
      </w:r>
    </w:p>
    <w:p w14:paraId="3B4E2864" w14:textId="77777777" w:rsidR="0051524F" w:rsidRPr="0051524F" w:rsidRDefault="0051524F" w:rsidP="0051524F">
      <w:pPr>
        <w:shd w:val="clear" w:color="auto" w:fill="FFFFFF"/>
        <w:spacing w:line="240" w:lineRule="auto"/>
        <w:ind w:firstLine="709"/>
        <w:jc w:val="both"/>
        <w:rPr>
          <w:rFonts w:ascii="Times New Roman" w:hAnsi="Times New Roman"/>
          <w:color w:val="000000" w:themeColor="text1"/>
          <w:sz w:val="28"/>
          <w:szCs w:val="28"/>
        </w:rPr>
      </w:pPr>
      <w:r w:rsidRPr="0051524F">
        <w:rPr>
          <w:rFonts w:ascii="Times New Roman" w:hAnsi="Times New Roman"/>
          <w:color w:val="000000" w:themeColor="text1"/>
          <w:sz w:val="28"/>
          <w:szCs w:val="28"/>
        </w:rPr>
        <w:t>3) адрес и способ подачи документов, указанных в подпункте 2 настоящего пункта;</w:t>
      </w:r>
    </w:p>
    <w:p w14:paraId="407052C7" w14:textId="77777777" w:rsidR="0051524F" w:rsidRPr="0051524F" w:rsidRDefault="0051524F" w:rsidP="0051524F">
      <w:pPr>
        <w:shd w:val="clear" w:color="auto" w:fill="FFFFFF"/>
        <w:spacing w:line="240" w:lineRule="auto"/>
        <w:ind w:firstLine="709"/>
        <w:jc w:val="both"/>
        <w:rPr>
          <w:rFonts w:ascii="Times New Roman" w:hAnsi="Times New Roman"/>
          <w:color w:val="000000" w:themeColor="text1"/>
          <w:sz w:val="28"/>
          <w:szCs w:val="28"/>
        </w:rPr>
      </w:pPr>
      <w:r w:rsidRPr="0051524F">
        <w:rPr>
          <w:rFonts w:ascii="Times New Roman" w:hAnsi="Times New Roman"/>
          <w:color w:val="000000" w:themeColor="text1"/>
          <w:sz w:val="28"/>
          <w:szCs w:val="28"/>
        </w:rPr>
        <w:t>4) адрес или иное описание местоположения земельного участка;</w:t>
      </w:r>
    </w:p>
    <w:p w14:paraId="30247CF4" w14:textId="77777777" w:rsidR="0051524F" w:rsidRPr="0051524F" w:rsidRDefault="0051524F" w:rsidP="0051524F">
      <w:pPr>
        <w:shd w:val="clear" w:color="auto" w:fill="FFFFFF"/>
        <w:spacing w:line="240" w:lineRule="auto"/>
        <w:ind w:firstLine="709"/>
        <w:jc w:val="both"/>
        <w:rPr>
          <w:rFonts w:ascii="Times New Roman" w:hAnsi="Times New Roman"/>
          <w:color w:val="000000" w:themeColor="text1"/>
          <w:sz w:val="28"/>
          <w:szCs w:val="28"/>
        </w:rPr>
      </w:pPr>
      <w:r w:rsidRPr="0051524F">
        <w:rPr>
          <w:rFonts w:ascii="Times New Roman" w:hAnsi="Times New Roman"/>
          <w:color w:val="000000" w:themeColor="text1"/>
          <w:sz w:val="28"/>
          <w:szCs w:val="28"/>
        </w:rPr>
        <w:t>5)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02DA5C42" w14:textId="77777777" w:rsidR="0051524F" w:rsidRPr="0051524F" w:rsidRDefault="0051524F" w:rsidP="0051524F">
      <w:pPr>
        <w:shd w:val="clear" w:color="auto" w:fill="FFFFFF"/>
        <w:spacing w:line="240" w:lineRule="auto"/>
        <w:ind w:firstLine="709"/>
        <w:jc w:val="both"/>
        <w:rPr>
          <w:rFonts w:ascii="Times New Roman" w:hAnsi="Times New Roman"/>
          <w:color w:val="000000" w:themeColor="text1"/>
          <w:sz w:val="28"/>
          <w:szCs w:val="28"/>
        </w:rPr>
      </w:pPr>
      <w:r w:rsidRPr="0051524F">
        <w:rPr>
          <w:rFonts w:ascii="Times New Roman" w:hAnsi="Times New Roman"/>
          <w:color w:val="000000" w:themeColor="text1"/>
          <w:sz w:val="28"/>
          <w:szCs w:val="28"/>
        </w:rPr>
        <w:t xml:space="preserve">6) площадь земельного участка в соответствии с проектом межевания территории или со схемой расположения земельного участка, если подано </w:t>
      </w:r>
      <w:r w:rsidRPr="0051524F">
        <w:rPr>
          <w:rFonts w:ascii="Times New Roman" w:hAnsi="Times New Roman"/>
          <w:color w:val="000000" w:themeColor="text1"/>
          <w:sz w:val="28"/>
          <w:szCs w:val="28"/>
        </w:rPr>
        <w:lastRenderedPageBreak/>
        <w:t>заявление о предоставлении земельного участка, который предстоит образовать;</w:t>
      </w:r>
    </w:p>
    <w:p w14:paraId="0E120B9F" w14:textId="77777777" w:rsidR="0051524F" w:rsidRPr="0051524F" w:rsidRDefault="0051524F" w:rsidP="0051524F">
      <w:pPr>
        <w:shd w:val="clear" w:color="auto" w:fill="FFFFFF"/>
        <w:spacing w:line="240" w:lineRule="auto"/>
        <w:ind w:firstLine="709"/>
        <w:jc w:val="both"/>
        <w:rPr>
          <w:rFonts w:ascii="Times New Roman" w:hAnsi="Times New Roman"/>
          <w:color w:val="000000" w:themeColor="text1"/>
          <w:sz w:val="28"/>
          <w:szCs w:val="28"/>
        </w:rPr>
      </w:pPr>
      <w:r w:rsidRPr="0051524F">
        <w:rPr>
          <w:rFonts w:ascii="Times New Roman" w:hAnsi="Times New Roman"/>
          <w:color w:val="000000" w:themeColor="text1"/>
          <w:sz w:val="28"/>
          <w:szCs w:val="28"/>
        </w:rPr>
        <w:t>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14:paraId="65549CB7" w14:textId="77777777" w:rsidR="0051524F" w:rsidRPr="0051524F" w:rsidRDefault="0051524F" w:rsidP="0051524F">
      <w:pPr>
        <w:shd w:val="clear" w:color="auto" w:fill="FFFFFF"/>
        <w:spacing w:line="240" w:lineRule="auto"/>
        <w:ind w:firstLine="709"/>
        <w:jc w:val="both"/>
        <w:rPr>
          <w:rFonts w:ascii="Times New Roman" w:hAnsi="Times New Roman"/>
          <w:color w:val="000000" w:themeColor="text1"/>
          <w:sz w:val="28"/>
          <w:szCs w:val="28"/>
        </w:rPr>
      </w:pPr>
      <w:r w:rsidRPr="0051524F">
        <w:rPr>
          <w:rFonts w:ascii="Times New Roman" w:hAnsi="Times New Roman"/>
          <w:color w:val="000000" w:themeColor="text1"/>
          <w:sz w:val="28"/>
          <w:szCs w:val="28"/>
        </w:rPr>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7A0D1409" w14:textId="77777777" w:rsidR="0051524F" w:rsidRPr="0051524F" w:rsidRDefault="0051524F" w:rsidP="0051524F">
      <w:pPr>
        <w:shd w:val="clear" w:color="auto" w:fill="FFFFFF"/>
        <w:spacing w:line="240" w:lineRule="auto"/>
        <w:ind w:firstLine="709"/>
        <w:jc w:val="both"/>
        <w:rPr>
          <w:rFonts w:ascii="Times New Roman" w:hAnsi="Times New Roman"/>
          <w:color w:val="000000" w:themeColor="text1"/>
          <w:sz w:val="28"/>
          <w:szCs w:val="28"/>
        </w:rPr>
      </w:pPr>
      <w:r w:rsidRPr="0051524F">
        <w:rPr>
          <w:rFonts w:ascii="Times New Roman" w:hAnsi="Times New Roman"/>
          <w:color w:val="000000" w:themeColor="text1"/>
          <w:sz w:val="28"/>
          <w:szCs w:val="28"/>
        </w:rP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14:paraId="62C68B43" w14:textId="77777777" w:rsidR="0051524F" w:rsidRPr="0051524F" w:rsidRDefault="0051524F" w:rsidP="0051524F">
      <w:pPr>
        <w:shd w:val="clear" w:color="auto" w:fill="FFFFFF"/>
        <w:spacing w:line="240" w:lineRule="auto"/>
        <w:ind w:firstLine="709"/>
        <w:jc w:val="both"/>
        <w:rPr>
          <w:rFonts w:ascii="Times New Roman" w:hAnsi="Times New Roman"/>
          <w:color w:val="000000" w:themeColor="text1"/>
          <w:sz w:val="28"/>
          <w:szCs w:val="28"/>
        </w:rPr>
      </w:pPr>
      <w:r w:rsidRPr="0051524F">
        <w:rPr>
          <w:rFonts w:ascii="Times New Roman" w:hAnsi="Times New Roman"/>
          <w:color w:val="000000" w:themeColor="text1"/>
          <w:sz w:val="28"/>
          <w:szCs w:val="28"/>
        </w:rPr>
        <w:t>4. Если по истечении шестидесяти дней со дня опубликования извещения документы, содержащие основания для отказа заявителю</w:t>
      </w:r>
      <w:r w:rsidRPr="0051524F">
        <w:rPr>
          <w:rFonts w:ascii="Times New Roman" w:hAnsi="Times New Roman"/>
          <w:color w:val="000000" w:themeColor="text1"/>
          <w:sz w:val="28"/>
          <w:szCs w:val="28"/>
          <w:shd w:val="clear" w:color="auto" w:fill="FFFFFF"/>
        </w:rPr>
        <w:t>,</w:t>
      </w:r>
      <w:r w:rsidRPr="0051524F">
        <w:rPr>
          <w:rFonts w:ascii="Times New Roman" w:hAnsi="Times New Roman"/>
          <w:color w:val="000000" w:themeColor="text1"/>
          <w:sz w:val="28"/>
          <w:szCs w:val="28"/>
        </w:rPr>
        <w:t xml:space="preserve"> не поступили, уполномоченный орган совершает одно из следующих действий:</w:t>
      </w:r>
    </w:p>
    <w:p w14:paraId="75D97C0D" w14:textId="77777777" w:rsidR="0051524F" w:rsidRPr="0051524F" w:rsidRDefault="0051524F" w:rsidP="0051524F">
      <w:pPr>
        <w:shd w:val="clear" w:color="auto" w:fill="FFFFFF"/>
        <w:spacing w:line="240" w:lineRule="auto"/>
        <w:ind w:firstLine="709"/>
        <w:jc w:val="both"/>
        <w:rPr>
          <w:rFonts w:ascii="Times New Roman" w:hAnsi="Times New Roman"/>
          <w:color w:val="000000" w:themeColor="text1"/>
          <w:sz w:val="28"/>
          <w:szCs w:val="28"/>
        </w:rPr>
      </w:pPr>
      <w:r w:rsidRPr="0051524F">
        <w:rPr>
          <w:rFonts w:ascii="Times New Roman" w:hAnsi="Times New Roman"/>
          <w:color w:val="000000" w:themeColor="text1"/>
          <w:sz w:val="28"/>
          <w:szCs w:val="28"/>
        </w:rPr>
        <w:t xml:space="preserve">1) осуществляет подготовку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w:t>
      </w:r>
    </w:p>
    <w:p w14:paraId="33790273" w14:textId="77777777" w:rsidR="0051524F" w:rsidRPr="0051524F" w:rsidRDefault="0051524F" w:rsidP="0051524F">
      <w:pPr>
        <w:shd w:val="clear" w:color="auto" w:fill="FFFFFF"/>
        <w:spacing w:line="240" w:lineRule="auto"/>
        <w:ind w:firstLine="709"/>
        <w:jc w:val="both"/>
        <w:rPr>
          <w:rFonts w:ascii="Times New Roman" w:hAnsi="Times New Roman"/>
          <w:color w:val="000000" w:themeColor="text1"/>
          <w:sz w:val="28"/>
          <w:szCs w:val="28"/>
        </w:rPr>
      </w:pPr>
      <w:r w:rsidRPr="0051524F">
        <w:rPr>
          <w:rFonts w:ascii="Times New Roman" w:hAnsi="Times New Roman"/>
          <w:color w:val="000000" w:themeColor="text1"/>
          <w:sz w:val="28"/>
          <w:szCs w:val="28"/>
        </w:rPr>
        <w:t>2) принимает решение о предварительном согласовании предоставления земельного участка в соответствии со статьей 39.15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документов, содержащих основания для отказа заявителю</w:t>
      </w:r>
      <w:r w:rsidRPr="0051524F">
        <w:rPr>
          <w:rFonts w:ascii="Times New Roman" w:hAnsi="Times New Roman"/>
          <w:color w:val="000000" w:themeColor="text1"/>
          <w:sz w:val="28"/>
          <w:szCs w:val="28"/>
          <w:shd w:val="clear" w:color="auto" w:fill="FFFFFF"/>
        </w:rPr>
        <w:t>,</w:t>
      </w:r>
      <w:r w:rsidRPr="0051524F">
        <w:rPr>
          <w:rFonts w:ascii="Times New Roman" w:hAnsi="Times New Roman"/>
          <w:color w:val="000000" w:themeColor="text1"/>
          <w:sz w:val="28"/>
          <w:szCs w:val="28"/>
        </w:rPr>
        <w:t xml:space="preserve">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14:paraId="445FB5D7" w14:textId="77777777" w:rsidR="0051524F" w:rsidRPr="0051524F" w:rsidRDefault="0051524F" w:rsidP="0051524F">
      <w:pPr>
        <w:shd w:val="clear" w:color="auto" w:fill="FFFFFF"/>
        <w:spacing w:line="240" w:lineRule="auto"/>
        <w:ind w:firstLine="709"/>
        <w:jc w:val="both"/>
        <w:rPr>
          <w:rFonts w:ascii="Times New Roman" w:hAnsi="Times New Roman"/>
          <w:color w:val="000000" w:themeColor="text1"/>
          <w:sz w:val="28"/>
          <w:szCs w:val="28"/>
        </w:rPr>
      </w:pPr>
      <w:r w:rsidRPr="0051524F">
        <w:rPr>
          <w:rFonts w:ascii="Times New Roman" w:hAnsi="Times New Roman"/>
          <w:color w:val="000000" w:themeColor="text1"/>
          <w:sz w:val="28"/>
          <w:szCs w:val="28"/>
        </w:rPr>
        <w:lastRenderedPageBreak/>
        <w:t>5.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настоящего Кодекса.</w:t>
      </w:r>
    </w:p>
    <w:p w14:paraId="26CFDE8F" w14:textId="77777777" w:rsidR="0051524F" w:rsidRPr="0051524F" w:rsidRDefault="0051524F" w:rsidP="0051524F">
      <w:pPr>
        <w:shd w:val="clear" w:color="auto" w:fill="FFFFFF"/>
        <w:spacing w:line="240" w:lineRule="auto"/>
        <w:ind w:firstLine="709"/>
        <w:jc w:val="both"/>
        <w:rPr>
          <w:rFonts w:ascii="Times New Roman" w:eastAsia="MS Mincho" w:hAnsi="Times New Roman"/>
          <w:color w:val="000000" w:themeColor="text1"/>
          <w:sz w:val="28"/>
          <w:szCs w:val="28"/>
          <w:shd w:val="clear" w:color="auto" w:fill="FFFFFF"/>
        </w:rPr>
      </w:pPr>
      <w:r w:rsidRPr="0051524F">
        <w:rPr>
          <w:rFonts w:ascii="Times New Roman" w:hAnsi="Times New Roman"/>
          <w:color w:val="000000" w:themeColor="text1"/>
          <w:sz w:val="28"/>
          <w:szCs w:val="28"/>
        </w:rPr>
        <w:t>6. В случае поступления в течение шестидесяти дней со дня опубликования извещения документов, содержащих основания для отказа заявителю</w:t>
      </w:r>
      <w:r w:rsidRPr="0051524F">
        <w:rPr>
          <w:rFonts w:ascii="Times New Roman" w:hAnsi="Times New Roman"/>
          <w:color w:val="000000" w:themeColor="text1"/>
          <w:sz w:val="28"/>
          <w:szCs w:val="28"/>
          <w:shd w:val="clear" w:color="auto" w:fill="FFFFFF"/>
        </w:rPr>
        <w:t xml:space="preserve">, </w:t>
      </w:r>
      <w:r w:rsidRPr="0051524F">
        <w:rPr>
          <w:rFonts w:ascii="Times New Roman" w:hAnsi="Times New Roman"/>
          <w:color w:val="000000" w:themeColor="text1"/>
          <w:sz w:val="28"/>
          <w:szCs w:val="28"/>
        </w:rPr>
        <w:t>уполномоченный орган в трёхдневный срок со дня поступления этих документов принимает решение:</w:t>
      </w:r>
    </w:p>
    <w:p w14:paraId="0F99EB8B" w14:textId="77777777" w:rsidR="0051524F" w:rsidRPr="0051524F" w:rsidRDefault="0051524F" w:rsidP="0051524F">
      <w:pPr>
        <w:pStyle w:val="s1"/>
        <w:shd w:val="clear" w:color="auto" w:fill="FFFFFF"/>
        <w:spacing w:before="0" w:beforeAutospacing="0" w:after="0" w:afterAutospacing="0"/>
        <w:ind w:firstLine="709"/>
        <w:jc w:val="both"/>
        <w:rPr>
          <w:color w:val="000000" w:themeColor="text1"/>
          <w:sz w:val="28"/>
          <w:szCs w:val="28"/>
        </w:rPr>
      </w:pPr>
      <w:r w:rsidRPr="0051524F">
        <w:rPr>
          <w:color w:val="000000" w:themeColor="text1"/>
          <w:sz w:val="28"/>
          <w:szCs w:val="28"/>
        </w:rPr>
        <w:t>1) об отказе в предоставлении земельного участка без проведения торгов заявителю, обратившемуся с заявлением о предоставлении земельного участка;</w:t>
      </w:r>
    </w:p>
    <w:p w14:paraId="1EEDF3F0" w14:textId="77777777" w:rsidR="0051524F" w:rsidRPr="0051524F" w:rsidRDefault="0051524F" w:rsidP="0051524F">
      <w:pPr>
        <w:pStyle w:val="s1"/>
        <w:shd w:val="clear" w:color="auto" w:fill="FFFFFF"/>
        <w:spacing w:before="0" w:beforeAutospacing="0" w:after="0" w:afterAutospacing="0"/>
        <w:ind w:firstLine="709"/>
        <w:jc w:val="both"/>
        <w:rPr>
          <w:color w:val="000000" w:themeColor="text1"/>
          <w:sz w:val="28"/>
          <w:szCs w:val="28"/>
        </w:rPr>
      </w:pPr>
      <w:r w:rsidRPr="0051524F">
        <w:rPr>
          <w:color w:val="000000" w:themeColor="text1"/>
          <w:sz w:val="28"/>
          <w:szCs w:val="28"/>
        </w:rPr>
        <w:t xml:space="preserve">2) об отказе в предварительном согласовании предоставления земельного участка заявителю, обратившемуся с заявлением о предварительном согласовании предоставления земельного участка.». </w:t>
      </w:r>
    </w:p>
    <w:p w14:paraId="29B3F9C2" w14:textId="77777777" w:rsidR="0051524F" w:rsidRPr="0051524F" w:rsidRDefault="0051524F" w:rsidP="0051524F">
      <w:pPr>
        <w:spacing w:line="240" w:lineRule="auto"/>
        <w:jc w:val="center"/>
        <w:rPr>
          <w:rFonts w:ascii="Times New Roman" w:hAnsi="Times New Roman"/>
          <w:b/>
          <w:color w:val="000000" w:themeColor="text1"/>
          <w:sz w:val="28"/>
          <w:szCs w:val="28"/>
        </w:rPr>
      </w:pPr>
    </w:p>
    <w:p w14:paraId="78814A76" w14:textId="77777777" w:rsidR="0051524F" w:rsidRPr="0051524F" w:rsidRDefault="0051524F" w:rsidP="0051524F">
      <w:pPr>
        <w:spacing w:line="240" w:lineRule="auto"/>
        <w:jc w:val="center"/>
        <w:rPr>
          <w:rFonts w:ascii="Times New Roman" w:hAnsi="Times New Roman"/>
          <w:b/>
          <w:color w:val="000000" w:themeColor="text1"/>
          <w:sz w:val="28"/>
          <w:szCs w:val="28"/>
        </w:rPr>
      </w:pPr>
      <w:r w:rsidRPr="0051524F">
        <w:rPr>
          <w:rFonts w:ascii="Times New Roman" w:hAnsi="Times New Roman"/>
          <w:b/>
          <w:color w:val="000000" w:themeColor="text1"/>
          <w:sz w:val="28"/>
          <w:szCs w:val="28"/>
        </w:rPr>
        <w:br w:type="page"/>
      </w:r>
    </w:p>
    <w:p w14:paraId="1312798C" w14:textId="77777777" w:rsidR="0051524F" w:rsidRPr="0051524F" w:rsidRDefault="0051524F" w:rsidP="0051524F">
      <w:pPr>
        <w:spacing w:line="240" w:lineRule="auto"/>
        <w:jc w:val="center"/>
        <w:rPr>
          <w:rFonts w:ascii="Times New Roman" w:hAnsi="Times New Roman"/>
          <w:b/>
          <w:bCs/>
          <w:color w:val="000000" w:themeColor="text1"/>
          <w:sz w:val="28"/>
          <w:szCs w:val="28"/>
        </w:rPr>
      </w:pPr>
      <w:r w:rsidRPr="0051524F">
        <w:rPr>
          <w:rFonts w:ascii="Times New Roman" w:hAnsi="Times New Roman"/>
          <w:b/>
          <w:color w:val="000000" w:themeColor="text1"/>
          <w:sz w:val="28"/>
          <w:szCs w:val="28"/>
        </w:rPr>
        <w:lastRenderedPageBreak/>
        <w:t xml:space="preserve">Справочная и пояснительная информация </w:t>
      </w:r>
      <w:r w:rsidRPr="0051524F">
        <w:rPr>
          <w:rFonts w:ascii="Times New Roman" w:hAnsi="Times New Roman"/>
          <w:b/>
          <w:color w:val="000000" w:themeColor="text1"/>
          <w:sz w:val="28"/>
          <w:szCs w:val="28"/>
        </w:rPr>
        <w:br/>
        <w:t xml:space="preserve">к проекту федерального закона </w:t>
      </w:r>
      <w:r w:rsidRPr="0051524F">
        <w:rPr>
          <w:rFonts w:ascii="Times New Roman" w:hAnsi="Times New Roman"/>
          <w:b/>
          <w:bCs/>
          <w:color w:val="000000" w:themeColor="text1"/>
          <w:sz w:val="28"/>
          <w:szCs w:val="28"/>
          <w:shd w:val="clear" w:color="auto" w:fill="FFFFFF"/>
        </w:rPr>
        <w:t xml:space="preserve">«О внесении изменений </w:t>
      </w:r>
      <w:r>
        <w:rPr>
          <w:rFonts w:ascii="Times New Roman" w:hAnsi="Times New Roman"/>
          <w:b/>
          <w:bCs/>
          <w:color w:val="000000" w:themeColor="text1"/>
          <w:sz w:val="28"/>
          <w:szCs w:val="28"/>
          <w:shd w:val="clear" w:color="auto" w:fill="FFFFFF"/>
        </w:rPr>
        <w:br/>
      </w:r>
      <w:r w:rsidRPr="0051524F">
        <w:rPr>
          <w:rFonts w:ascii="Times New Roman" w:hAnsi="Times New Roman"/>
          <w:b/>
          <w:bCs/>
          <w:color w:val="000000" w:themeColor="text1"/>
          <w:sz w:val="28"/>
          <w:szCs w:val="28"/>
          <w:shd w:val="clear" w:color="auto" w:fill="FFFFFF"/>
        </w:rPr>
        <w:t>в Земельный кодекс Российской Федерации»</w:t>
      </w:r>
    </w:p>
    <w:p w14:paraId="46CD99E5" w14:textId="77777777" w:rsidR="0051524F" w:rsidRPr="0051524F" w:rsidRDefault="0051524F" w:rsidP="0051524F">
      <w:pPr>
        <w:spacing w:line="240" w:lineRule="auto"/>
        <w:ind w:firstLine="709"/>
        <w:jc w:val="both"/>
        <w:rPr>
          <w:rFonts w:ascii="Times New Roman" w:hAnsi="Times New Roman"/>
          <w:color w:val="000000" w:themeColor="text1"/>
          <w:sz w:val="28"/>
          <w:szCs w:val="28"/>
        </w:rPr>
      </w:pPr>
      <w:r w:rsidRPr="0051524F">
        <w:rPr>
          <w:rFonts w:ascii="Times New Roman" w:hAnsi="Times New Roman"/>
          <w:color w:val="000000" w:themeColor="text1"/>
          <w:sz w:val="28"/>
          <w:szCs w:val="28"/>
        </w:rPr>
        <w:t xml:space="preserve">Речь идёт о легализации фактических, но не оформленных в соответствии с законодательством землевладений и находящихся на них объектов недвижимости, а также об увеличении налоговых и неналоговых поступлений в местные бюджеты от использования соответствующих земельных участков и находящихся на них объектов недвижимости. </w:t>
      </w:r>
    </w:p>
    <w:p w14:paraId="5895BC35" w14:textId="77777777" w:rsidR="0051524F" w:rsidRPr="0051524F" w:rsidRDefault="0051524F" w:rsidP="0051524F">
      <w:pPr>
        <w:spacing w:line="240" w:lineRule="auto"/>
        <w:ind w:firstLine="709"/>
        <w:jc w:val="both"/>
        <w:rPr>
          <w:rFonts w:ascii="Times New Roman" w:hAnsi="Times New Roman"/>
          <w:color w:val="000000" w:themeColor="text1"/>
          <w:sz w:val="28"/>
          <w:szCs w:val="28"/>
        </w:rPr>
      </w:pPr>
      <w:r w:rsidRPr="0051524F">
        <w:rPr>
          <w:rFonts w:ascii="Times New Roman" w:hAnsi="Times New Roman"/>
          <w:color w:val="000000" w:themeColor="text1"/>
          <w:sz w:val="28"/>
          <w:szCs w:val="28"/>
        </w:rPr>
        <w:t xml:space="preserve">В ряде муниципальных образований Самарской области имеются не оформленные построенные индивидуальные жилые дома, которые по смыслу статьи 222 Гражданского кодекса Российской Федерации могут быть признаны самовольными постройками, но которые используются гражданами в течение длительного времени. Время такого использования часто превышает срок приобретательной давности, определенный статьей пунктом 1 статьи 234 Гражданского кодекса Российской Федерации (15 лет). В рассматриваемых случаях граждане зачастую получали земельные участки в аренду, однако не торопились с оформлением прав на построенную недвижимость или не достроили её, а срок аренды таких земельных участков давно истёк. </w:t>
      </w:r>
    </w:p>
    <w:p w14:paraId="03622B2D" w14:textId="77777777" w:rsidR="0051524F" w:rsidRPr="0051524F" w:rsidRDefault="0051524F" w:rsidP="0051524F">
      <w:pPr>
        <w:spacing w:line="240" w:lineRule="auto"/>
        <w:ind w:firstLine="709"/>
        <w:jc w:val="both"/>
        <w:rPr>
          <w:rFonts w:ascii="Times New Roman" w:hAnsi="Times New Roman"/>
          <w:color w:val="000000" w:themeColor="text1"/>
          <w:sz w:val="28"/>
          <w:szCs w:val="28"/>
        </w:rPr>
      </w:pPr>
      <w:r w:rsidRPr="0051524F">
        <w:rPr>
          <w:rFonts w:ascii="Times New Roman" w:hAnsi="Times New Roman"/>
          <w:color w:val="000000" w:themeColor="text1"/>
          <w:sz w:val="28"/>
          <w:szCs w:val="28"/>
        </w:rPr>
        <w:t xml:space="preserve">В других случаях граждане заключали договоры с застройщиками, которые строили для них индивидуальные жилые дома на земельных участках, предоставленных данным застройщикам в аренду. Срок соответствующих договоров аренды также давно истёк, разрешительная документация в отношении индивидуальных жилых домов чаще всего не была получена, а соответствующие застройщики прекратили свою деятельность. Граждане, заключавшие договоры с застройщиком, в настоящее время не имеют прав на земельные участки, находящиеся под построенными или недостроенными индивидуальными жилыми домами. </w:t>
      </w:r>
    </w:p>
    <w:p w14:paraId="681F22BB" w14:textId="77777777" w:rsidR="0051524F" w:rsidRPr="0051524F" w:rsidRDefault="0051524F" w:rsidP="0051524F">
      <w:pPr>
        <w:spacing w:line="240" w:lineRule="auto"/>
        <w:ind w:firstLine="709"/>
        <w:jc w:val="both"/>
        <w:rPr>
          <w:rFonts w:ascii="Times New Roman" w:hAnsi="Times New Roman"/>
          <w:color w:val="000000" w:themeColor="text1"/>
          <w:sz w:val="28"/>
          <w:szCs w:val="28"/>
        </w:rPr>
      </w:pPr>
      <w:r w:rsidRPr="0051524F">
        <w:rPr>
          <w:rFonts w:ascii="Times New Roman" w:hAnsi="Times New Roman"/>
          <w:color w:val="000000" w:themeColor="text1"/>
          <w:sz w:val="28"/>
          <w:szCs w:val="28"/>
        </w:rPr>
        <w:t xml:space="preserve">Описанные выше ситуации не могут быть разрешены в пользу граждан (то есть без проведения торгов в отношении земельных участков) даже в случае, если используемые ими жилые дома находятся на территории, предусматривающей зонирование, допускающее строительство индивидуальных жилых домов. </w:t>
      </w:r>
    </w:p>
    <w:p w14:paraId="0D84416B" w14:textId="77777777" w:rsidR="0051524F" w:rsidRPr="0051524F" w:rsidRDefault="0051524F" w:rsidP="0051524F">
      <w:pPr>
        <w:spacing w:line="240" w:lineRule="auto"/>
        <w:ind w:firstLine="709"/>
        <w:jc w:val="both"/>
        <w:rPr>
          <w:rFonts w:ascii="Times New Roman" w:hAnsi="Times New Roman"/>
          <w:color w:val="000000" w:themeColor="text1"/>
          <w:sz w:val="28"/>
          <w:szCs w:val="28"/>
        </w:rPr>
      </w:pPr>
      <w:r w:rsidRPr="0051524F">
        <w:rPr>
          <w:rFonts w:ascii="Times New Roman" w:hAnsi="Times New Roman"/>
          <w:color w:val="000000" w:themeColor="text1"/>
          <w:sz w:val="28"/>
          <w:szCs w:val="28"/>
        </w:rPr>
        <w:t xml:space="preserve">Согласно позиции Верховного Суда Российской Федерации приобретательная давность не применяется в отношении самовольно возведенного строения, расположенного на неправомерно занимаемом земельном участке (Обзор судебной практики по делам, связанным с самовольным строительством, утвержденный Президиумом Верховного Суда Российской Федерации 19.03.2014). Таким образом, гражданин, проживающий в указанной выше постройке, лишен возможности признания в судебном порядке его права собственности на это постройку в соответствии с нормами о приобретательной давности или согласно пункту 3 статьи 222 Гражданского кодекса Российской Федерации, так как у гражданина в </w:t>
      </w:r>
      <w:r w:rsidRPr="0051524F">
        <w:rPr>
          <w:rFonts w:ascii="Times New Roman" w:hAnsi="Times New Roman"/>
          <w:color w:val="000000" w:themeColor="text1"/>
          <w:sz w:val="28"/>
          <w:szCs w:val="28"/>
        </w:rPr>
        <w:lastRenderedPageBreak/>
        <w:t xml:space="preserve">настоящее время отсутствуют какие-либо права на земельный участок, занятый постройкой. </w:t>
      </w:r>
    </w:p>
    <w:p w14:paraId="25CE656A" w14:textId="77777777" w:rsidR="0051524F" w:rsidRPr="0051524F" w:rsidRDefault="0051524F" w:rsidP="0051524F">
      <w:pPr>
        <w:spacing w:line="240" w:lineRule="auto"/>
        <w:ind w:firstLine="709"/>
        <w:jc w:val="both"/>
        <w:rPr>
          <w:rFonts w:ascii="Times New Roman" w:hAnsi="Times New Roman"/>
          <w:color w:val="000000" w:themeColor="text1"/>
          <w:sz w:val="28"/>
          <w:szCs w:val="28"/>
        </w:rPr>
      </w:pPr>
      <w:r w:rsidRPr="0051524F">
        <w:rPr>
          <w:rFonts w:ascii="Times New Roman" w:hAnsi="Times New Roman"/>
          <w:color w:val="000000" w:themeColor="text1"/>
          <w:sz w:val="28"/>
          <w:szCs w:val="28"/>
        </w:rPr>
        <w:t xml:space="preserve"> Вместе с тем органы местного самоуправления не инициируют снос подобных самовольных построек, вероятно, понимая, что подобные мероприятия не являются справедливыми по отношению к гражданам, потратившим средства на строительство жилых домов и проживающим в них длительное время. </w:t>
      </w:r>
    </w:p>
    <w:p w14:paraId="7A15482E" w14:textId="77777777" w:rsidR="0051524F" w:rsidRPr="0051524F" w:rsidRDefault="0051524F" w:rsidP="0051524F">
      <w:pPr>
        <w:spacing w:line="240" w:lineRule="auto"/>
        <w:ind w:firstLine="709"/>
        <w:jc w:val="both"/>
        <w:rPr>
          <w:rFonts w:ascii="Times New Roman" w:hAnsi="Times New Roman"/>
          <w:color w:val="000000" w:themeColor="text1"/>
          <w:sz w:val="28"/>
          <w:szCs w:val="28"/>
        </w:rPr>
      </w:pPr>
      <w:r w:rsidRPr="0051524F">
        <w:rPr>
          <w:rFonts w:ascii="Times New Roman" w:hAnsi="Times New Roman"/>
          <w:color w:val="000000" w:themeColor="text1"/>
          <w:sz w:val="28"/>
          <w:szCs w:val="28"/>
        </w:rPr>
        <w:t>Сложившаяся ситуация ущемляет интересы граждан, не имеющих титульных прав на занятый ими жилой дом и находящийся под ним земельный участок, и интересы муниципальных образований, не дополучающих в местный бюджет земельный налог и налог на имущество физических лиц с подобных объектов недвижимости.</w:t>
      </w:r>
    </w:p>
    <w:p w14:paraId="1D7F0127" w14:textId="77777777" w:rsidR="0051524F" w:rsidRPr="0051524F" w:rsidRDefault="0051524F" w:rsidP="0051524F">
      <w:pPr>
        <w:spacing w:line="240" w:lineRule="auto"/>
        <w:ind w:firstLine="709"/>
        <w:jc w:val="both"/>
        <w:rPr>
          <w:rFonts w:ascii="Times New Roman" w:hAnsi="Times New Roman"/>
          <w:color w:val="000000" w:themeColor="text1"/>
          <w:sz w:val="28"/>
          <w:szCs w:val="28"/>
        </w:rPr>
      </w:pPr>
      <w:r w:rsidRPr="0051524F">
        <w:rPr>
          <w:rFonts w:ascii="Times New Roman" w:hAnsi="Times New Roman"/>
          <w:color w:val="000000" w:themeColor="text1"/>
          <w:sz w:val="28"/>
          <w:szCs w:val="28"/>
        </w:rPr>
        <w:t xml:space="preserve">В случае принятия законопроекта граждане, проживающие в настоящее время в построенных, но не оформленных жилых домах, находящихся на не оформленных земельных участках, получат возможность оформить право собственности на расположенный на арендуемом земельном участке объект индивидуального жилищного строительства во внесудебном порядке. Оформленное право собственности гражданина на такой объект индивидуального жилищного строительства предоставит ему возможность выкупа земельного участка, находящегося под таким объектом, в соответствии с подпунктом 6 пункта 2 статьи 39.3 Земельного кодекса Российской Федерации. Тем самым муниципальное образование в каждом отдельном случае получит два объекта налогообложения: оформленный в собственность гражданина объект индивидуального жилищного строительства (объект для уплаты налога на имущество физических лиц) и выкупленный земельный участок (объект для уплаты земельного налога). </w:t>
      </w:r>
    </w:p>
    <w:p w14:paraId="2C5BF323" w14:textId="77777777" w:rsidR="0051524F" w:rsidRPr="0051524F" w:rsidRDefault="0051524F" w:rsidP="0051524F">
      <w:pPr>
        <w:pStyle w:val="ConsPlusNormal"/>
        <w:ind w:firstLine="709"/>
        <w:jc w:val="both"/>
        <w:rPr>
          <w:rFonts w:ascii="Times New Roman" w:hAnsi="Times New Roman" w:cs="Times New Roman"/>
          <w:color w:val="000000" w:themeColor="text1"/>
          <w:sz w:val="28"/>
          <w:szCs w:val="28"/>
        </w:rPr>
      </w:pPr>
    </w:p>
    <w:p w14:paraId="5E8B4182" w14:textId="77777777" w:rsidR="0051524F" w:rsidRDefault="0051524F" w:rsidP="00912729">
      <w:pPr>
        <w:rPr>
          <w:rFonts w:ascii="Times New Roman" w:hAnsi="Times New Roman"/>
          <w:sz w:val="28"/>
          <w:szCs w:val="28"/>
        </w:rPr>
      </w:pPr>
    </w:p>
    <w:p w14:paraId="1F5CF01F" w14:textId="77777777" w:rsidR="0051524F" w:rsidRPr="0051524F" w:rsidRDefault="0051524F" w:rsidP="0051524F">
      <w:pPr>
        <w:rPr>
          <w:rFonts w:ascii="Times New Roman" w:hAnsi="Times New Roman"/>
          <w:sz w:val="28"/>
          <w:szCs w:val="28"/>
        </w:rPr>
      </w:pPr>
    </w:p>
    <w:p w14:paraId="4B748B36" w14:textId="77777777" w:rsidR="0051524F" w:rsidRPr="0051524F" w:rsidRDefault="0051524F" w:rsidP="0051524F">
      <w:pPr>
        <w:rPr>
          <w:rFonts w:ascii="Times New Roman" w:hAnsi="Times New Roman"/>
          <w:sz w:val="28"/>
          <w:szCs w:val="28"/>
        </w:rPr>
      </w:pPr>
    </w:p>
    <w:p w14:paraId="510D6810" w14:textId="77777777" w:rsidR="0051524F" w:rsidRPr="0051524F" w:rsidRDefault="0051524F" w:rsidP="0051524F">
      <w:pPr>
        <w:rPr>
          <w:rFonts w:ascii="Times New Roman" w:hAnsi="Times New Roman"/>
          <w:sz w:val="28"/>
          <w:szCs w:val="28"/>
        </w:rPr>
      </w:pPr>
    </w:p>
    <w:p w14:paraId="0A5E18AA" w14:textId="77777777" w:rsidR="0051524F" w:rsidRPr="0051524F" w:rsidRDefault="0051524F" w:rsidP="0051524F">
      <w:pPr>
        <w:rPr>
          <w:rFonts w:ascii="Times New Roman" w:hAnsi="Times New Roman"/>
          <w:sz w:val="28"/>
          <w:szCs w:val="28"/>
        </w:rPr>
      </w:pPr>
    </w:p>
    <w:p w14:paraId="56E4E5FB" w14:textId="77777777" w:rsidR="0051524F" w:rsidRPr="0051524F" w:rsidRDefault="0051524F" w:rsidP="0051524F">
      <w:pPr>
        <w:rPr>
          <w:rFonts w:ascii="Times New Roman" w:hAnsi="Times New Roman"/>
          <w:sz w:val="28"/>
          <w:szCs w:val="28"/>
        </w:rPr>
      </w:pPr>
    </w:p>
    <w:p w14:paraId="2657BF2D" w14:textId="77777777" w:rsidR="0051524F" w:rsidRPr="0051524F" w:rsidRDefault="0051524F" w:rsidP="0051524F">
      <w:pPr>
        <w:rPr>
          <w:rFonts w:ascii="Times New Roman" w:hAnsi="Times New Roman"/>
          <w:sz w:val="28"/>
          <w:szCs w:val="28"/>
        </w:rPr>
      </w:pPr>
    </w:p>
    <w:p w14:paraId="0F4DF7E5" w14:textId="77777777" w:rsidR="003B3929" w:rsidRPr="0051524F" w:rsidRDefault="003B3929" w:rsidP="0051524F">
      <w:pPr>
        <w:ind w:firstLine="709"/>
        <w:rPr>
          <w:rFonts w:ascii="Times New Roman" w:hAnsi="Times New Roman"/>
          <w:sz w:val="28"/>
          <w:szCs w:val="28"/>
        </w:rPr>
      </w:pPr>
    </w:p>
    <w:sectPr w:rsidR="003B3929" w:rsidRPr="0051524F" w:rsidSect="00967C71">
      <w:footerReference w:type="default" r:id="rId8"/>
      <w:pgSz w:w="11906" w:h="16838"/>
      <w:pgMar w:top="284" w:right="850" w:bottom="709" w:left="1701" w:header="708" w:footer="9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D0422" w14:textId="77777777" w:rsidR="00E21B3D" w:rsidRDefault="00E21B3D" w:rsidP="006E506F">
      <w:pPr>
        <w:spacing w:after="0" w:line="240" w:lineRule="auto"/>
      </w:pPr>
      <w:r>
        <w:separator/>
      </w:r>
    </w:p>
  </w:endnote>
  <w:endnote w:type="continuationSeparator" w:id="0">
    <w:p w14:paraId="2246ECD0" w14:textId="77777777" w:rsidR="00E21B3D" w:rsidRDefault="00E21B3D" w:rsidP="006E5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0388862"/>
      <w:docPartObj>
        <w:docPartGallery w:val="Page Numbers (Bottom of Page)"/>
        <w:docPartUnique/>
      </w:docPartObj>
    </w:sdtPr>
    <w:sdtEndPr/>
    <w:sdtContent>
      <w:p w14:paraId="70FCB753" w14:textId="77777777" w:rsidR="00B753BD" w:rsidRDefault="00B753BD">
        <w:pPr>
          <w:pStyle w:val="ab"/>
          <w:jc w:val="right"/>
        </w:pPr>
        <w:r>
          <w:fldChar w:fldCharType="begin"/>
        </w:r>
        <w:r>
          <w:instrText>PAGE   \* MERGEFORMAT</w:instrText>
        </w:r>
        <w:r>
          <w:fldChar w:fldCharType="separate"/>
        </w:r>
        <w:r w:rsidR="00967C71">
          <w:rPr>
            <w:noProof/>
          </w:rPr>
          <w:t>8</w:t>
        </w:r>
        <w:r>
          <w:fldChar w:fldCharType="end"/>
        </w:r>
      </w:p>
    </w:sdtContent>
  </w:sdt>
  <w:p w14:paraId="2A11EDC1" w14:textId="77777777" w:rsidR="00B753BD" w:rsidRDefault="00B753B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DB8A6" w14:textId="77777777" w:rsidR="00E21B3D" w:rsidRDefault="00E21B3D" w:rsidP="006E506F">
      <w:pPr>
        <w:spacing w:after="0" w:line="240" w:lineRule="auto"/>
      </w:pPr>
      <w:r>
        <w:separator/>
      </w:r>
    </w:p>
  </w:footnote>
  <w:footnote w:type="continuationSeparator" w:id="0">
    <w:p w14:paraId="6F8DCDB5" w14:textId="77777777" w:rsidR="00E21B3D" w:rsidRDefault="00E21B3D" w:rsidP="006E5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237"/>
    <w:multiLevelType w:val="hybridMultilevel"/>
    <w:tmpl w:val="5DD4F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76CCA"/>
    <w:multiLevelType w:val="hybridMultilevel"/>
    <w:tmpl w:val="8BA6E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763FB5"/>
    <w:multiLevelType w:val="hybridMultilevel"/>
    <w:tmpl w:val="A1746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9B4754"/>
    <w:multiLevelType w:val="hybridMultilevel"/>
    <w:tmpl w:val="9788DD3E"/>
    <w:lvl w:ilvl="0" w:tplc="F6AA8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BC714B"/>
    <w:multiLevelType w:val="hybridMultilevel"/>
    <w:tmpl w:val="47BEB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CE3DAD"/>
    <w:multiLevelType w:val="hybridMultilevel"/>
    <w:tmpl w:val="86E8F31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581084A"/>
    <w:multiLevelType w:val="hybridMultilevel"/>
    <w:tmpl w:val="4E30DAEE"/>
    <w:lvl w:ilvl="0" w:tplc="92F06E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20F2637"/>
    <w:multiLevelType w:val="hybridMultilevel"/>
    <w:tmpl w:val="4C9C8136"/>
    <w:lvl w:ilvl="0" w:tplc="BE16E5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28B48EE"/>
    <w:multiLevelType w:val="hybridMultilevel"/>
    <w:tmpl w:val="2C54DA5E"/>
    <w:lvl w:ilvl="0" w:tplc="CBD8A2AC">
      <w:start w:val="1"/>
      <w:numFmt w:val="decimal"/>
      <w:lvlText w:val="%1."/>
      <w:lvlJc w:val="left"/>
      <w:pPr>
        <w:ind w:left="1068" w:hanging="360"/>
      </w:pPr>
      <w:rPr>
        <w:rFonts w:hint="default"/>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6017F43"/>
    <w:multiLevelType w:val="hybridMultilevel"/>
    <w:tmpl w:val="079AFF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F0D14B5"/>
    <w:multiLevelType w:val="hybridMultilevel"/>
    <w:tmpl w:val="0006423A"/>
    <w:lvl w:ilvl="0" w:tplc="39DE5C80">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F2403A8"/>
    <w:multiLevelType w:val="hybridMultilevel"/>
    <w:tmpl w:val="FD542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105CB5"/>
    <w:multiLevelType w:val="hybridMultilevel"/>
    <w:tmpl w:val="E71A7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2861DD"/>
    <w:multiLevelType w:val="hybridMultilevel"/>
    <w:tmpl w:val="7840B572"/>
    <w:lvl w:ilvl="0" w:tplc="54DC182A">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424775"/>
    <w:multiLevelType w:val="hybridMultilevel"/>
    <w:tmpl w:val="FD1CB076"/>
    <w:lvl w:ilvl="0" w:tplc="DFAEB100">
      <w:start w:val="1"/>
      <w:numFmt w:val="decimal"/>
      <w:lvlText w:val="%1."/>
      <w:lvlJc w:val="left"/>
      <w:pPr>
        <w:ind w:left="1954" w:hanging="52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15:restartNumberingAfterBreak="0">
    <w:nsid w:val="4FE42E16"/>
    <w:multiLevelType w:val="hybridMultilevel"/>
    <w:tmpl w:val="A1802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0A09D5"/>
    <w:multiLevelType w:val="hybridMultilevel"/>
    <w:tmpl w:val="A774A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687BDE"/>
    <w:multiLevelType w:val="multilevel"/>
    <w:tmpl w:val="BF409DE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8" w15:restartNumberingAfterBreak="0">
    <w:nsid w:val="57790DD6"/>
    <w:multiLevelType w:val="hybridMultilevel"/>
    <w:tmpl w:val="E71A7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1C7DE1"/>
    <w:multiLevelType w:val="hybridMultilevel"/>
    <w:tmpl w:val="3872E0A6"/>
    <w:lvl w:ilvl="0" w:tplc="3D5412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D830C65"/>
    <w:multiLevelType w:val="hybridMultilevel"/>
    <w:tmpl w:val="5EBE20FE"/>
    <w:lvl w:ilvl="0" w:tplc="E174B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8"/>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0"/>
  </w:num>
  <w:num w:numId="9">
    <w:abstractNumId w:val="6"/>
  </w:num>
  <w:num w:numId="10">
    <w:abstractNumId w:val="12"/>
  </w:num>
  <w:num w:numId="11">
    <w:abstractNumId w:val="18"/>
  </w:num>
  <w:num w:numId="12">
    <w:abstractNumId w:val="7"/>
  </w:num>
  <w:num w:numId="13">
    <w:abstractNumId w:val="1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num>
  <w:num w:numId="17">
    <w:abstractNumId w:val="1"/>
  </w:num>
  <w:num w:numId="18">
    <w:abstractNumId w:val="4"/>
  </w:num>
  <w:num w:numId="19">
    <w:abstractNumId w:val="16"/>
  </w:num>
  <w:num w:numId="20">
    <w:abstractNumId w:val="5"/>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9B7"/>
    <w:rsid w:val="00002182"/>
    <w:rsid w:val="00002252"/>
    <w:rsid w:val="00002A09"/>
    <w:rsid w:val="000046D4"/>
    <w:rsid w:val="00007A48"/>
    <w:rsid w:val="0001151C"/>
    <w:rsid w:val="000140A6"/>
    <w:rsid w:val="00014863"/>
    <w:rsid w:val="00015626"/>
    <w:rsid w:val="00015F62"/>
    <w:rsid w:val="00020297"/>
    <w:rsid w:val="000207BD"/>
    <w:rsid w:val="000243E1"/>
    <w:rsid w:val="00025A38"/>
    <w:rsid w:val="00027130"/>
    <w:rsid w:val="00027869"/>
    <w:rsid w:val="00040592"/>
    <w:rsid w:val="00043ABA"/>
    <w:rsid w:val="00051374"/>
    <w:rsid w:val="000578FE"/>
    <w:rsid w:val="00060325"/>
    <w:rsid w:val="00063F65"/>
    <w:rsid w:val="00065E4E"/>
    <w:rsid w:val="000735DE"/>
    <w:rsid w:val="00075923"/>
    <w:rsid w:val="00075C59"/>
    <w:rsid w:val="00077E99"/>
    <w:rsid w:val="00080B9B"/>
    <w:rsid w:val="00083A22"/>
    <w:rsid w:val="00084024"/>
    <w:rsid w:val="0009612B"/>
    <w:rsid w:val="000A3814"/>
    <w:rsid w:val="000A3F91"/>
    <w:rsid w:val="000A733C"/>
    <w:rsid w:val="000B052A"/>
    <w:rsid w:val="000B110E"/>
    <w:rsid w:val="000C1B6D"/>
    <w:rsid w:val="000C327B"/>
    <w:rsid w:val="000C3F22"/>
    <w:rsid w:val="000C54FD"/>
    <w:rsid w:val="000C58B7"/>
    <w:rsid w:val="000C6ACD"/>
    <w:rsid w:val="000D301F"/>
    <w:rsid w:val="000E63C7"/>
    <w:rsid w:val="000F00AF"/>
    <w:rsid w:val="000F0C05"/>
    <w:rsid w:val="000F2DDC"/>
    <w:rsid w:val="000F5B3E"/>
    <w:rsid w:val="00101188"/>
    <w:rsid w:val="00104C8F"/>
    <w:rsid w:val="00106CC6"/>
    <w:rsid w:val="00107DDD"/>
    <w:rsid w:val="001121EA"/>
    <w:rsid w:val="00112707"/>
    <w:rsid w:val="001130A8"/>
    <w:rsid w:val="001225ED"/>
    <w:rsid w:val="00131D9D"/>
    <w:rsid w:val="001336AC"/>
    <w:rsid w:val="00135E5A"/>
    <w:rsid w:val="00141143"/>
    <w:rsid w:val="00144811"/>
    <w:rsid w:val="00150742"/>
    <w:rsid w:val="00152033"/>
    <w:rsid w:val="00155331"/>
    <w:rsid w:val="001618CE"/>
    <w:rsid w:val="001641A7"/>
    <w:rsid w:val="001654ED"/>
    <w:rsid w:val="001668A6"/>
    <w:rsid w:val="00172CD2"/>
    <w:rsid w:val="001737B9"/>
    <w:rsid w:val="0017447F"/>
    <w:rsid w:val="00182ABA"/>
    <w:rsid w:val="001836DE"/>
    <w:rsid w:val="00192256"/>
    <w:rsid w:val="0019258C"/>
    <w:rsid w:val="00193299"/>
    <w:rsid w:val="00194133"/>
    <w:rsid w:val="001973AA"/>
    <w:rsid w:val="001A38E5"/>
    <w:rsid w:val="001A5873"/>
    <w:rsid w:val="001B242A"/>
    <w:rsid w:val="001B5192"/>
    <w:rsid w:val="001C4042"/>
    <w:rsid w:val="001C4F52"/>
    <w:rsid w:val="001C7919"/>
    <w:rsid w:val="001D604E"/>
    <w:rsid w:val="001F0BC1"/>
    <w:rsid w:val="001F1C74"/>
    <w:rsid w:val="001F216B"/>
    <w:rsid w:val="001F5765"/>
    <w:rsid w:val="002004F8"/>
    <w:rsid w:val="00201285"/>
    <w:rsid w:val="0020411D"/>
    <w:rsid w:val="002044D5"/>
    <w:rsid w:val="002044F5"/>
    <w:rsid w:val="00210846"/>
    <w:rsid w:val="00221EEB"/>
    <w:rsid w:val="00222070"/>
    <w:rsid w:val="00231F7A"/>
    <w:rsid w:val="002327B3"/>
    <w:rsid w:val="002329BD"/>
    <w:rsid w:val="002335A0"/>
    <w:rsid w:val="002352D8"/>
    <w:rsid w:val="0023639A"/>
    <w:rsid w:val="00240FD2"/>
    <w:rsid w:val="00247F96"/>
    <w:rsid w:val="00251D71"/>
    <w:rsid w:val="00253C1F"/>
    <w:rsid w:val="002559E4"/>
    <w:rsid w:val="0025782D"/>
    <w:rsid w:val="002642AF"/>
    <w:rsid w:val="00264984"/>
    <w:rsid w:val="00264B35"/>
    <w:rsid w:val="00271BDC"/>
    <w:rsid w:val="00272999"/>
    <w:rsid w:val="00273B4B"/>
    <w:rsid w:val="0027410F"/>
    <w:rsid w:val="00274655"/>
    <w:rsid w:val="002771A6"/>
    <w:rsid w:val="002810E2"/>
    <w:rsid w:val="00281EBC"/>
    <w:rsid w:val="00284B11"/>
    <w:rsid w:val="00285785"/>
    <w:rsid w:val="00292F71"/>
    <w:rsid w:val="00293162"/>
    <w:rsid w:val="002948C0"/>
    <w:rsid w:val="00295589"/>
    <w:rsid w:val="002B2AAA"/>
    <w:rsid w:val="002B4EF3"/>
    <w:rsid w:val="002B7A8E"/>
    <w:rsid w:val="002C1BF7"/>
    <w:rsid w:val="002C3E3B"/>
    <w:rsid w:val="002C3ED4"/>
    <w:rsid w:val="002C48D2"/>
    <w:rsid w:val="002D0DAB"/>
    <w:rsid w:val="002D1690"/>
    <w:rsid w:val="002D354A"/>
    <w:rsid w:val="002D4E34"/>
    <w:rsid w:val="002D6687"/>
    <w:rsid w:val="002D7652"/>
    <w:rsid w:val="002E3565"/>
    <w:rsid w:val="002E39F5"/>
    <w:rsid w:val="002F0A1D"/>
    <w:rsid w:val="002F23A8"/>
    <w:rsid w:val="002F2785"/>
    <w:rsid w:val="002F3E5E"/>
    <w:rsid w:val="002F6C51"/>
    <w:rsid w:val="00302954"/>
    <w:rsid w:val="00302B55"/>
    <w:rsid w:val="00306AB4"/>
    <w:rsid w:val="00306AB9"/>
    <w:rsid w:val="003070A1"/>
    <w:rsid w:val="003113A8"/>
    <w:rsid w:val="0031160C"/>
    <w:rsid w:val="00315C23"/>
    <w:rsid w:val="00317978"/>
    <w:rsid w:val="00321455"/>
    <w:rsid w:val="0033037D"/>
    <w:rsid w:val="0033062E"/>
    <w:rsid w:val="00330ECB"/>
    <w:rsid w:val="00331B59"/>
    <w:rsid w:val="00333577"/>
    <w:rsid w:val="00337C15"/>
    <w:rsid w:val="0034054B"/>
    <w:rsid w:val="003422EC"/>
    <w:rsid w:val="0034248A"/>
    <w:rsid w:val="00343E8C"/>
    <w:rsid w:val="00344047"/>
    <w:rsid w:val="00353986"/>
    <w:rsid w:val="00371329"/>
    <w:rsid w:val="00371787"/>
    <w:rsid w:val="0037384F"/>
    <w:rsid w:val="00373A4E"/>
    <w:rsid w:val="00374923"/>
    <w:rsid w:val="00374B67"/>
    <w:rsid w:val="00376F9C"/>
    <w:rsid w:val="00380375"/>
    <w:rsid w:val="003906D0"/>
    <w:rsid w:val="00395BBD"/>
    <w:rsid w:val="003A14F9"/>
    <w:rsid w:val="003A4044"/>
    <w:rsid w:val="003A4BEC"/>
    <w:rsid w:val="003A5A07"/>
    <w:rsid w:val="003A776B"/>
    <w:rsid w:val="003B3929"/>
    <w:rsid w:val="003B400B"/>
    <w:rsid w:val="003B416D"/>
    <w:rsid w:val="003B725B"/>
    <w:rsid w:val="003B7E11"/>
    <w:rsid w:val="003C2E57"/>
    <w:rsid w:val="003C467B"/>
    <w:rsid w:val="003C4B68"/>
    <w:rsid w:val="003C599E"/>
    <w:rsid w:val="003C6A15"/>
    <w:rsid w:val="003C6B96"/>
    <w:rsid w:val="003D099F"/>
    <w:rsid w:val="003D2F3C"/>
    <w:rsid w:val="003D3678"/>
    <w:rsid w:val="003E2C60"/>
    <w:rsid w:val="003E5A37"/>
    <w:rsid w:val="003E5BF6"/>
    <w:rsid w:val="003E7E76"/>
    <w:rsid w:val="003F15A3"/>
    <w:rsid w:val="003F253A"/>
    <w:rsid w:val="003F6791"/>
    <w:rsid w:val="003F758E"/>
    <w:rsid w:val="00400608"/>
    <w:rsid w:val="00406EA2"/>
    <w:rsid w:val="00411E86"/>
    <w:rsid w:val="0041333E"/>
    <w:rsid w:val="0041390C"/>
    <w:rsid w:val="0041400C"/>
    <w:rsid w:val="00417B7C"/>
    <w:rsid w:val="004200C1"/>
    <w:rsid w:val="00422ACE"/>
    <w:rsid w:val="004276A1"/>
    <w:rsid w:val="00432E3A"/>
    <w:rsid w:val="004331CA"/>
    <w:rsid w:val="00433FEE"/>
    <w:rsid w:val="00437037"/>
    <w:rsid w:val="00450801"/>
    <w:rsid w:val="00455FC0"/>
    <w:rsid w:val="00464B09"/>
    <w:rsid w:val="00466735"/>
    <w:rsid w:val="00470E73"/>
    <w:rsid w:val="00472811"/>
    <w:rsid w:val="0047496B"/>
    <w:rsid w:val="00475482"/>
    <w:rsid w:val="00475F70"/>
    <w:rsid w:val="00480127"/>
    <w:rsid w:val="00480A39"/>
    <w:rsid w:val="00483DDA"/>
    <w:rsid w:val="004871EB"/>
    <w:rsid w:val="004874C1"/>
    <w:rsid w:val="00487F1B"/>
    <w:rsid w:val="0049383B"/>
    <w:rsid w:val="00494E46"/>
    <w:rsid w:val="00495C8C"/>
    <w:rsid w:val="004A28CB"/>
    <w:rsid w:val="004A4127"/>
    <w:rsid w:val="004A6B2D"/>
    <w:rsid w:val="004A7318"/>
    <w:rsid w:val="004B1B3F"/>
    <w:rsid w:val="004B6B2D"/>
    <w:rsid w:val="004B7671"/>
    <w:rsid w:val="004C0B8E"/>
    <w:rsid w:val="004C4068"/>
    <w:rsid w:val="004C73A9"/>
    <w:rsid w:val="004D41B5"/>
    <w:rsid w:val="004E07C0"/>
    <w:rsid w:val="004F5F73"/>
    <w:rsid w:val="00500741"/>
    <w:rsid w:val="00501E52"/>
    <w:rsid w:val="00504635"/>
    <w:rsid w:val="00504660"/>
    <w:rsid w:val="00512B53"/>
    <w:rsid w:val="0051524F"/>
    <w:rsid w:val="00520945"/>
    <w:rsid w:val="00525AC1"/>
    <w:rsid w:val="00534597"/>
    <w:rsid w:val="005354C9"/>
    <w:rsid w:val="005442FF"/>
    <w:rsid w:val="005532B8"/>
    <w:rsid w:val="00553A90"/>
    <w:rsid w:val="00553E66"/>
    <w:rsid w:val="00570B56"/>
    <w:rsid w:val="005716C6"/>
    <w:rsid w:val="00572917"/>
    <w:rsid w:val="005752D5"/>
    <w:rsid w:val="00583480"/>
    <w:rsid w:val="00585E9F"/>
    <w:rsid w:val="0059187C"/>
    <w:rsid w:val="005A6AFA"/>
    <w:rsid w:val="005B016F"/>
    <w:rsid w:val="005B1BF9"/>
    <w:rsid w:val="005B352F"/>
    <w:rsid w:val="005B73F5"/>
    <w:rsid w:val="005C1461"/>
    <w:rsid w:val="005C185E"/>
    <w:rsid w:val="005C19FE"/>
    <w:rsid w:val="005C3C15"/>
    <w:rsid w:val="005C5858"/>
    <w:rsid w:val="005C737B"/>
    <w:rsid w:val="005D3466"/>
    <w:rsid w:val="005E0259"/>
    <w:rsid w:val="005E03AB"/>
    <w:rsid w:val="005E140C"/>
    <w:rsid w:val="005E3BB7"/>
    <w:rsid w:val="005F1808"/>
    <w:rsid w:val="005F29D4"/>
    <w:rsid w:val="005F44F2"/>
    <w:rsid w:val="005F64AB"/>
    <w:rsid w:val="005F7404"/>
    <w:rsid w:val="00601BB4"/>
    <w:rsid w:val="00601D0D"/>
    <w:rsid w:val="00603D23"/>
    <w:rsid w:val="00610C9F"/>
    <w:rsid w:val="00620289"/>
    <w:rsid w:val="00620822"/>
    <w:rsid w:val="006232A9"/>
    <w:rsid w:val="0062619B"/>
    <w:rsid w:val="00631D5C"/>
    <w:rsid w:val="006323B5"/>
    <w:rsid w:val="0064055F"/>
    <w:rsid w:val="006407E2"/>
    <w:rsid w:val="00641437"/>
    <w:rsid w:val="00641C16"/>
    <w:rsid w:val="0064276C"/>
    <w:rsid w:val="00644701"/>
    <w:rsid w:val="006454DD"/>
    <w:rsid w:val="00646F71"/>
    <w:rsid w:val="00647F27"/>
    <w:rsid w:val="00656173"/>
    <w:rsid w:val="006570E8"/>
    <w:rsid w:val="006675C3"/>
    <w:rsid w:val="006701FC"/>
    <w:rsid w:val="00671AC4"/>
    <w:rsid w:val="00671CF9"/>
    <w:rsid w:val="006729CE"/>
    <w:rsid w:val="00673A64"/>
    <w:rsid w:val="006829D0"/>
    <w:rsid w:val="00692CD6"/>
    <w:rsid w:val="006A0AE7"/>
    <w:rsid w:val="006A51D9"/>
    <w:rsid w:val="006A65B2"/>
    <w:rsid w:val="006A79AB"/>
    <w:rsid w:val="006B0945"/>
    <w:rsid w:val="006B582D"/>
    <w:rsid w:val="006B5DA7"/>
    <w:rsid w:val="006B72A6"/>
    <w:rsid w:val="006B7AA8"/>
    <w:rsid w:val="006C0E40"/>
    <w:rsid w:val="006C3C6C"/>
    <w:rsid w:val="006D376E"/>
    <w:rsid w:val="006D527B"/>
    <w:rsid w:val="006D574F"/>
    <w:rsid w:val="006D6EEF"/>
    <w:rsid w:val="006D7F32"/>
    <w:rsid w:val="006E11C6"/>
    <w:rsid w:val="006E506F"/>
    <w:rsid w:val="006E5BD4"/>
    <w:rsid w:val="006E714B"/>
    <w:rsid w:val="006E792C"/>
    <w:rsid w:val="006F3D89"/>
    <w:rsid w:val="00703F00"/>
    <w:rsid w:val="00715922"/>
    <w:rsid w:val="0071660C"/>
    <w:rsid w:val="007223C3"/>
    <w:rsid w:val="00726A24"/>
    <w:rsid w:val="00727B09"/>
    <w:rsid w:val="00730575"/>
    <w:rsid w:val="007307BF"/>
    <w:rsid w:val="00732655"/>
    <w:rsid w:val="0073590D"/>
    <w:rsid w:val="00735BED"/>
    <w:rsid w:val="0074437E"/>
    <w:rsid w:val="00744D1E"/>
    <w:rsid w:val="00747125"/>
    <w:rsid w:val="00751548"/>
    <w:rsid w:val="00752A32"/>
    <w:rsid w:val="00752C30"/>
    <w:rsid w:val="00754D3E"/>
    <w:rsid w:val="007560D3"/>
    <w:rsid w:val="0075610E"/>
    <w:rsid w:val="0076539E"/>
    <w:rsid w:val="0076556C"/>
    <w:rsid w:val="00765E91"/>
    <w:rsid w:val="007714C7"/>
    <w:rsid w:val="00772CB6"/>
    <w:rsid w:val="0077318F"/>
    <w:rsid w:val="00774127"/>
    <w:rsid w:val="00776AF5"/>
    <w:rsid w:val="00783DE8"/>
    <w:rsid w:val="0078663A"/>
    <w:rsid w:val="0078774D"/>
    <w:rsid w:val="0079614A"/>
    <w:rsid w:val="007A163E"/>
    <w:rsid w:val="007A7049"/>
    <w:rsid w:val="007B6209"/>
    <w:rsid w:val="007C2512"/>
    <w:rsid w:val="007C4241"/>
    <w:rsid w:val="007C4A27"/>
    <w:rsid w:val="007C4C77"/>
    <w:rsid w:val="007C4D48"/>
    <w:rsid w:val="007C54B9"/>
    <w:rsid w:val="007C6BEA"/>
    <w:rsid w:val="007D0739"/>
    <w:rsid w:val="007D1E42"/>
    <w:rsid w:val="007D21A2"/>
    <w:rsid w:val="007D4467"/>
    <w:rsid w:val="007E1AE8"/>
    <w:rsid w:val="007E29A2"/>
    <w:rsid w:val="007E3721"/>
    <w:rsid w:val="007E56D4"/>
    <w:rsid w:val="007E6716"/>
    <w:rsid w:val="007F46AF"/>
    <w:rsid w:val="007F5FA6"/>
    <w:rsid w:val="007F61CD"/>
    <w:rsid w:val="007F6444"/>
    <w:rsid w:val="00802A5B"/>
    <w:rsid w:val="00804F67"/>
    <w:rsid w:val="00805EFE"/>
    <w:rsid w:val="00807944"/>
    <w:rsid w:val="008155B0"/>
    <w:rsid w:val="00816A97"/>
    <w:rsid w:val="00817653"/>
    <w:rsid w:val="008240B2"/>
    <w:rsid w:val="0082757C"/>
    <w:rsid w:val="00832846"/>
    <w:rsid w:val="00834D4B"/>
    <w:rsid w:val="008408F2"/>
    <w:rsid w:val="0084503C"/>
    <w:rsid w:val="00846034"/>
    <w:rsid w:val="00850F7E"/>
    <w:rsid w:val="00856384"/>
    <w:rsid w:val="00862C5E"/>
    <w:rsid w:val="00862F8B"/>
    <w:rsid w:val="00864CCE"/>
    <w:rsid w:val="008730BD"/>
    <w:rsid w:val="00873873"/>
    <w:rsid w:val="00874D8E"/>
    <w:rsid w:val="00877F15"/>
    <w:rsid w:val="00881C6B"/>
    <w:rsid w:val="00887061"/>
    <w:rsid w:val="008900D1"/>
    <w:rsid w:val="00891B57"/>
    <w:rsid w:val="008A209C"/>
    <w:rsid w:val="008A29B7"/>
    <w:rsid w:val="008A38F2"/>
    <w:rsid w:val="008A56F6"/>
    <w:rsid w:val="008B0C94"/>
    <w:rsid w:val="008B2C84"/>
    <w:rsid w:val="008B5D9C"/>
    <w:rsid w:val="008C0F03"/>
    <w:rsid w:val="008C1BB2"/>
    <w:rsid w:val="008C3CBF"/>
    <w:rsid w:val="008C5B0C"/>
    <w:rsid w:val="008C7DCB"/>
    <w:rsid w:val="008D2882"/>
    <w:rsid w:val="008D344F"/>
    <w:rsid w:val="008D36E1"/>
    <w:rsid w:val="008D4D24"/>
    <w:rsid w:val="008D72D3"/>
    <w:rsid w:val="008D76A3"/>
    <w:rsid w:val="008E0833"/>
    <w:rsid w:val="008E1E8A"/>
    <w:rsid w:val="008E2364"/>
    <w:rsid w:val="008E388D"/>
    <w:rsid w:val="008F263F"/>
    <w:rsid w:val="008F55CD"/>
    <w:rsid w:val="00901DD4"/>
    <w:rsid w:val="00903CB8"/>
    <w:rsid w:val="009053AD"/>
    <w:rsid w:val="00912729"/>
    <w:rsid w:val="00913505"/>
    <w:rsid w:val="00915140"/>
    <w:rsid w:val="00916DA9"/>
    <w:rsid w:val="00920ADE"/>
    <w:rsid w:val="00920D34"/>
    <w:rsid w:val="00933F7A"/>
    <w:rsid w:val="0094142B"/>
    <w:rsid w:val="00947D76"/>
    <w:rsid w:val="009522FE"/>
    <w:rsid w:val="0095412D"/>
    <w:rsid w:val="00954F9A"/>
    <w:rsid w:val="00957006"/>
    <w:rsid w:val="0096027B"/>
    <w:rsid w:val="009610E9"/>
    <w:rsid w:val="0096121D"/>
    <w:rsid w:val="00965761"/>
    <w:rsid w:val="00967C71"/>
    <w:rsid w:val="00973769"/>
    <w:rsid w:val="00975A6D"/>
    <w:rsid w:val="009857CA"/>
    <w:rsid w:val="00992FF4"/>
    <w:rsid w:val="009A432F"/>
    <w:rsid w:val="009B14E8"/>
    <w:rsid w:val="009B618E"/>
    <w:rsid w:val="009B6237"/>
    <w:rsid w:val="009B7DC4"/>
    <w:rsid w:val="009B7DE9"/>
    <w:rsid w:val="009C018B"/>
    <w:rsid w:val="009C2D75"/>
    <w:rsid w:val="009C6437"/>
    <w:rsid w:val="009D23DF"/>
    <w:rsid w:val="009D2713"/>
    <w:rsid w:val="009D2F57"/>
    <w:rsid w:val="009D3C3B"/>
    <w:rsid w:val="009D5419"/>
    <w:rsid w:val="009D653C"/>
    <w:rsid w:val="009D6ECB"/>
    <w:rsid w:val="009D7AF4"/>
    <w:rsid w:val="009E3576"/>
    <w:rsid w:val="009E6DE1"/>
    <w:rsid w:val="009F3134"/>
    <w:rsid w:val="009F5BB4"/>
    <w:rsid w:val="00A00988"/>
    <w:rsid w:val="00A00C50"/>
    <w:rsid w:val="00A0205A"/>
    <w:rsid w:val="00A025E3"/>
    <w:rsid w:val="00A028B8"/>
    <w:rsid w:val="00A10B82"/>
    <w:rsid w:val="00A10C3C"/>
    <w:rsid w:val="00A145D7"/>
    <w:rsid w:val="00A21E5B"/>
    <w:rsid w:val="00A2455E"/>
    <w:rsid w:val="00A260C2"/>
    <w:rsid w:val="00A301F8"/>
    <w:rsid w:val="00A314C3"/>
    <w:rsid w:val="00A36C2C"/>
    <w:rsid w:val="00A37F92"/>
    <w:rsid w:val="00A40282"/>
    <w:rsid w:val="00A43956"/>
    <w:rsid w:val="00A45353"/>
    <w:rsid w:val="00A54834"/>
    <w:rsid w:val="00A56D1C"/>
    <w:rsid w:val="00A6388D"/>
    <w:rsid w:val="00A707EB"/>
    <w:rsid w:val="00A70D2E"/>
    <w:rsid w:val="00A717A4"/>
    <w:rsid w:val="00A756BD"/>
    <w:rsid w:val="00A84158"/>
    <w:rsid w:val="00A847EA"/>
    <w:rsid w:val="00A86007"/>
    <w:rsid w:val="00A864DC"/>
    <w:rsid w:val="00A925A0"/>
    <w:rsid w:val="00A92A1E"/>
    <w:rsid w:val="00A934B6"/>
    <w:rsid w:val="00A93E68"/>
    <w:rsid w:val="00A94BD8"/>
    <w:rsid w:val="00A94E7D"/>
    <w:rsid w:val="00A97C9B"/>
    <w:rsid w:val="00AA564E"/>
    <w:rsid w:val="00AA6AF7"/>
    <w:rsid w:val="00AB18C8"/>
    <w:rsid w:val="00AB2FF2"/>
    <w:rsid w:val="00AB4521"/>
    <w:rsid w:val="00AB73F3"/>
    <w:rsid w:val="00AC18EF"/>
    <w:rsid w:val="00AC6D07"/>
    <w:rsid w:val="00AC6FAD"/>
    <w:rsid w:val="00AD13EA"/>
    <w:rsid w:val="00AD1FEF"/>
    <w:rsid w:val="00AD7870"/>
    <w:rsid w:val="00AF0A94"/>
    <w:rsid w:val="00AF1310"/>
    <w:rsid w:val="00AF1E5D"/>
    <w:rsid w:val="00AF3A55"/>
    <w:rsid w:val="00AF57E0"/>
    <w:rsid w:val="00AF70D4"/>
    <w:rsid w:val="00B04C52"/>
    <w:rsid w:val="00B11F07"/>
    <w:rsid w:val="00B137B6"/>
    <w:rsid w:val="00B153E9"/>
    <w:rsid w:val="00B15AEE"/>
    <w:rsid w:val="00B16A33"/>
    <w:rsid w:val="00B210E9"/>
    <w:rsid w:val="00B27F79"/>
    <w:rsid w:val="00B30A38"/>
    <w:rsid w:val="00B319F3"/>
    <w:rsid w:val="00B362F3"/>
    <w:rsid w:val="00B367DE"/>
    <w:rsid w:val="00B370EE"/>
    <w:rsid w:val="00B37802"/>
    <w:rsid w:val="00B4502A"/>
    <w:rsid w:val="00B4638C"/>
    <w:rsid w:val="00B532F5"/>
    <w:rsid w:val="00B547BD"/>
    <w:rsid w:val="00B551AE"/>
    <w:rsid w:val="00B56EAA"/>
    <w:rsid w:val="00B5734A"/>
    <w:rsid w:val="00B574B0"/>
    <w:rsid w:val="00B612E9"/>
    <w:rsid w:val="00B6541A"/>
    <w:rsid w:val="00B70E50"/>
    <w:rsid w:val="00B753BD"/>
    <w:rsid w:val="00B77E9C"/>
    <w:rsid w:val="00B81227"/>
    <w:rsid w:val="00B86681"/>
    <w:rsid w:val="00B868E4"/>
    <w:rsid w:val="00B873D1"/>
    <w:rsid w:val="00B87C3F"/>
    <w:rsid w:val="00B91C1E"/>
    <w:rsid w:val="00B95447"/>
    <w:rsid w:val="00B95EBE"/>
    <w:rsid w:val="00BA34FA"/>
    <w:rsid w:val="00BB2213"/>
    <w:rsid w:val="00BB3B6F"/>
    <w:rsid w:val="00BB5F2C"/>
    <w:rsid w:val="00BB6C8D"/>
    <w:rsid w:val="00BC5828"/>
    <w:rsid w:val="00BC7F4C"/>
    <w:rsid w:val="00BD1AAA"/>
    <w:rsid w:val="00BD414A"/>
    <w:rsid w:val="00BD62AF"/>
    <w:rsid w:val="00BD7A41"/>
    <w:rsid w:val="00BD7D1D"/>
    <w:rsid w:val="00BE5563"/>
    <w:rsid w:val="00BF6E0B"/>
    <w:rsid w:val="00BF7F7B"/>
    <w:rsid w:val="00C0701C"/>
    <w:rsid w:val="00C07C00"/>
    <w:rsid w:val="00C13012"/>
    <w:rsid w:val="00C1521F"/>
    <w:rsid w:val="00C16D0A"/>
    <w:rsid w:val="00C177EA"/>
    <w:rsid w:val="00C237B4"/>
    <w:rsid w:val="00C23E7B"/>
    <w:rsid w:val="00C23E8B"/>
    <w:rsid w:val="00C25F55"/>
    <w:rsid w:val="00C26719"/>
    <w:rsid w:val="00C26F79"/>
    <w:rsid w:val="00C31C20"/>
    <w:rsid w:val="00C338EB"/>
    <w:rsid w:val="00C342F7"/>
    <w:rsid w:val="00C403BB"/>
    <w:rsid w:val="00C40BBE"/>
    <w:rsid w:val="00C41791"/>
    <w:rsid w:val="00C44BAF"/>
    <w:rsid w:val="00C46582"/>
    <w:rsid w:val="00C471FE"/>
    <w:rsid w:val="00C5158B"/>
    <w:rsid w:val="00C52ED3"/>
    <w:rsid w:val="00C54218"/>
    <w:rsid w:val="00C547BA"/>
    <w:rsid w:val="00C568BC"/>
    <w:rsid w:val="00C612C3"/>
    <w:rsid w:val="00C6298D"/>
    <w:rsid w:val="00C67337"/>
    <w:rsid w:val="00C7056F"/>
    <w:rsid w:val="00C7586B"/>
    <w:rsid w:val="00C779AE"/>
    <w:rsid w:val="00C826CC"/>
    <w:rsid w:val="00C82A09"/>
    <w:rsid w:val="00C82BF3"/>
    <w:rsid w:val="00C83EFF"/>
    <w:rsid w:val="00C85D26"/>
    <w:rsid w:val="00C9229F"/>
    <w:rsid w:val="00C94E11"/>
    <w:rsid w:val="00C94F2F"/>
    <w:rsid w:val="00C95D18"/>
    <w:rsid w:val="00CA2A3E"/>
    <w:rsid w:val="00CA5169"/>
    <w:rsid w:val="00CA57C7"/>
    <w:rsid w:val="00CB08F1"/>
    <w:rsid w:val="00CB291B"/>
    <w:rsid w:val="00CB39B8"/>
    <w:rsid w:val="00CB68C6"/>
    <w:rsid w:val="00CB7950"/>
    <w:rsid w:val="00CB7B37"/>
    <w:rsid w:val="00CB7F23"/>
    <w:rsid w:val="00CC0620"/>
    <w:rsid w:val="00CC0941"/>
    <w:rsid w:val="00CC133F"/>
    <w:rsid w:val="00CC1DB1"/>
    <w:rsid w:val="00CD2924"/>
    <w:rsid w:val="00CD5132"/>
    <w:rsid w:val="00CD7B94"/>
    <w:rsid w:val="00CE0176"/>
    <w:rsid w:val="00CE01C4"/>
    <w:rsid w:val="00CE281E"/>
    <w:rsid w:val="00CE5320"/>
    <w:rsid w:val="00CE59BC"/>
    <w:rsid w:val="00CF05D7"/>
    <w:rsid w:val="00D03ACC"/>
    <w:rsid w:val="00D07ACE"/>
    <w:rsid w:val="00D16A02"/>
    <w:rsid w:val="00D20250"/>
    <w:rsid w:val="00D21FCE"/>
    <w:rsid w:val="00D223AA"/>
    <w:rsid w:val="00D225E7"/>
    <w:rsid w:val="00D22611"/>
    <w:rsid w:val="00D23532"/>
    <w:rsid w:val="00D300F0"/>
    <w:rsid w:val="00D31E56"/>
    <w:rsid w:val="00D33063"/>
    <w:rsid w:val="00D34549"/>
    <w:rsid w:val="00D4175D"/>
    <w:rsid w:val="00D47EA0"/>
    <w:rsid w:val="00D5308F"/>
    <w:rsid w:val="00D53DC7"/>
    <w:rsid w:val="00D56D81"/>
    <w:rsid w:val="00D62448"/>
    <w:rsid w:val="00D62FBD"/>
    <w:rsid w:val="00D64DCD"/>
    <w:rsid w:val="00D75759"/>
    <w:rsid w:val="00D93C04"/>
    <w:rsid w:val="00D93E1D"/>
    <w:rsid w:val="00D9480D"/>
    <w:rsid w:val="00D94AEC"/>
    <w:rsid w:val="00D960E2"/>
    <w:rsid w:val="00D97A54"/>
    <w:rsid w:val="00DA0A89"/>
    <w:rsid w:val="00DA2E61"/>
    <w:rsid w:val="00DB2D1A"/>
    <w:rsid w:val="00DB3F00"/>
    <w:rsid w:val="00DB460B"/>
    <w:rsid w:val="00DB4813"/>
    <w:rsid w:val="00DB4ED5"/>
    <w:rsid w:val="00DC18DA"/>
    <w:rsid w:val="00DC2F3E"/>
    <w:rsid w:val="00DD152D"/>
    <w:rsid w:val="00DD1E95"/>
    <w:rsid w:val="00DE1FAE"/>
    <w:rsid w:val="00DE4591"/>
    <w:rsid w:val="00DF0DFE"/>
    <w:rsid w:val="00DF1F86"/>
    <w:rsid w:val="00DF2209"/>
    <w:rsid w:val="00DF4773"/>
    <w:rsid w:val="00E073B3"/>
    <w:rsid w:val="00E11A7C"/>
    <w:rsid w:val="00E11F29"/>
    <w:rsid w:val="00E14AA0"/>
    <w:rsid w:val="00E177B0"/>
    <w:rsid w:val="00E213B7"/>
    <w:rsid w:val="00E21B3D"/>
    <w:rsid w:val="00E2230A"/>
    <w:rsid w:val="00E24A41"/>
    <w:rsid w:val="00E401C0"/>
    <w:rsid w:val="00E42939"/>
    <w:rsid w:val="00E51650"/>
    <w:rsid w:val="00E53B88"/>
    <w:rsid w:val="00E55492"/>
    <w:rsid w:val="00E6094C"/>
    <w:rsid w:val="00E640AD"/>
    <w:rsid w:val="00E64589"/>
    <w:rsid w:val="00E6611D"/>
    <w:rsid w:val="00E70B0D"/>
    <w:rsid w:val="00E70F6C"/>
    <w:rsid w:val="00E7179F"/>
    <w:rsid w:val="00E73F8F"/>
    <w:rsid w:val="00E7427C"/>
    <w:rsid w:val="00E807D9"/>
    <w:rsid w:val="00E8391F"/>
    <w:rsid w:val="00E83B85"/>
    <w:rsid w:val="00E83E00"/>
    <w:rsid w:val="00E87596"/>
    <w:rsid w:val="00E90E52"/>
    <w:rsid w:val="00E91496"/>
    <w:rsid w:val="00EA092A"/>
    <w:rsid w:val="00EA1F7B"/>
    <w:rsid w:val="00EA3FC8"/>
    <w:rsid w:val="00EA626D"/>
    <w:rsid w:val="00EB66D2"/>
    <w:rsid w:val="00EC2CED"/>
    <w:rsid w:val="00EC53DA"/>
    <w:rsid w:val="00EC7243"/>
    <w:rsid w:val="00ED1DBE"/>
    <w:rsid w:val="00ED1F5B"/>
    <w:rsid w:val="00ED4113"/>
    <w:rsid w:val="00ED615D"/>
    <w:rsid w:val="00ED7E1C"/>
    <w:rsid w:val="00EE013F"/>
    <w:rsid w:val="00EE25BE"/>
    <w:rsid w:val="00EE4357"/>
    <w:rsid w:val="00EF1EFD"/>
    <w:rsid w:val="00EF1F2A"/>
    <w:rsid w:val="00EF2E3D"/>
    <w:rsid w:val="00EF5449"/>
    <w:rsid w:val="00EF5A92"/>
    <w:rsid w:val="00EF7A37"/>
    <w:rsid w:val="00F01E18"/>
    <w:rsid w:val="00F027F6"/>
    <w:rsid w:val="00F03E8A"/>
    <w:rsid w:val="00F06B1F"/>
    <w:rsid w:val="00F10708"/>
    <w:rsid w:val="00F10779"/>
    <w:rsid w:val="00F15327"/>
    <w:rsid w:val="00F2231B"/>
    <w:rsid w:val="00F22E3A"/>
    <w:rsid w:val="00F23D59"/>
    <w:rsid w:val="00F36167"/>
    <w:rsid w:val="00F41B12"/>
    <w:rsid w:val="00F41B9D"/>
    <w:rsid w:val="00F5578D"/>
    <w:rsid w:val="00F57C1C"/>
    <w:rsid w:val="00F60CD1"/>
    <w:rsid w:val="00F61C21"/>
    <w:rsid w:val="00F62FE1"/>
    <w:rsid w:val="00F65E3D"/>
    <w:rsid w:val="00F743E8"/>
    <w:rsid w:val="00F75F46"/>
    <w:rsid w:val="00F81CB5"/>
    <w:rsid w:val="00F83421"/>
    <w:rsid w:val="00F8465E"/>
    <w:rsid w:val="00F849CF"/>
    <w:rsid w:val="00F84BDF"/>
    <w:rsid w:val="00F86AF2"/>
    <w:rsid w:val="00F87776"/>
    <w:rsid w:val="00F93C0B"/>
    <w:rsid w:val="00F96265"/>
    <w:rsid w:val="00FA126E"/>
    <w:rsid w:val="00FA1395"/>
    <w:rsid w:val="00FA3204"/>
    <w:rsid w:val="00FA4201"/>
    <w:rsid w:val="00FA4BF2"/>
    <w:rsid w:val="00FB24B5"/>
    <w:rsid w:val="00FB6DEB"/>
    <w:rsid w:val="00FB7E6C"/>
    <w:rsid w:val="00FC126E"/>
    <w:rsid w:val="00FC132F"/>
    <w:rsid w:val="00FC2605"/>
    <w:rsid w:val="00FD3646"/>
    <w:rsid w:val="00FE349B"/>
    <w:rsid w:val="00FE37FA"/>
    <w:rsid w:val="00FE3E1D"/>
    <w:rsid w:val="00FF3003"/>
    <w:rsid w:val="00FF3F1E"/>
    <w:rsid w:val="00FF43EF"/>
    <w:rsid w:val="00FF5AE1"/>
    <w:rsid w:val="00FF671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93EE90"/>
  <w15:docId w15:val="{D3DD502E-4C39-457F-A382-3DB53E3D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E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29B7"/>
    <w:pPr>
      <w:spacing w:after="0" w:line="240" w:lineRule="auto"/>
    </w:pPr>
    <w:rPr>
      <w:rFonts w:ascii="Tahoma" w:hAnsi="Tahoma"/>
      <w:sz w:val="16"/>
      <w:szCs w:val="16"/>
    </w:rPr>
  </w:style>
  <w:style w:type="character" w:customStyle="1" w:styleId="a5">
    <w:name w:val="Текст выноски Знак"/>
    <w:link w:val="a4"/>
    <w:uiPriority w:val="99"/>
    <w:semiHidden/>
    <w:rsid w:val="008A29B7"/>
    <w:rPr>
      <w:rFonts w:ascii="Tahoma" w:hAnsi="Tahoma" w:cs="Tahoma"/>
      <w:sz w:val="16"/>
      <w:szCs w:val="16"/>
    </w:rPr>
  </w:style>
  <w:style w:type="character" w:customStyle="1" w:styleId="apple-converted-space">
    <w:name w:val="apple-converted-space"/>
    <w:basedOn w:val="a0"/>
    <w:rsid w:val="008A29B7"/>
  </w:style>
  <w:style w:type="character" w:styleId="a6">
    <w:name w:val="Hyperlink"/>
    <w:uiPriority w:val="99"/>
    <w:unhideWhenUsed/>
    <w:rsid w:val="008A29B7"/>
    <w:rPr>
      <w:color w:val="0000FF"/>
      <w:u w:val="single"/>
    </w:rPr>
  </w:style>
  <w:style w:type="paragraph" w:styleId="a7">
    <w:name w:val="List Paragraph"/>
    <w:basedOn w:val="a"/>
    <w:uiPriority w:val="34"/>
    <w:qFormat/>
    <w:rsid w:val="008A29B7"/>
    <w:pPr>
      <w:ind w:left="720"/>
      <w:contextualSpacing/>
    </w:pPr>
  </w:style>
  <w:style w:type="paragraph" w:customStyle="1" w:styleId="1">
    <w:name w:val="Знак Знак Знак Знак Знак Знак1 Знак Знак Знак"/>
    <w:basedOn w:val="a"/>
    <w:rsid w:val="00F03E8A"/>
    <w:pPr>
      <w:spacing w:before="100" w:beforeAutospacing="1" w:after="100" w:afterAutospacing="1" w:line="240" w:lineRule="auto"/>
    </w:pPr>
    <w:rPr>
      <w:rFonts w:ascii="Tahoma" w:eastAsia="Times New Roman" w:hAnsi="Tahoma"/>
      <w:sz w:val="20"/>
      <w:szCs w:val="20"/>
      <w:lang w:val="en-US"/>
    </w:rPr>
  </w:style>
  <w:style w:type="paragraph" w:styleId="a8">
    <w:name w:val="Normal (Web)"/>
    <w:basedOn w:val="a"/>
    <w:uiPriority w:val="99"/>
    <w:unhideWhenUsed/>
    <w:rsid w:val="00730575"/>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basedOn w:val="a"/>
    <w:link w:val="aa"/>
    <w:uiPriority w:val="99"/>
    <w:unhideWhenUsed/>
    <w:rsid w:val="006E506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506F"/>
    <w:rPr>
      <w:sz w:val="22"/>
      <w:szCs w:val="22"/>
      <w:lang w:eastAsia="en-US"/>
    </w:rPr>
  </w:style>
  <w:style w:type="paragraph" w:styleId="ab">
    <w:name w:val="footer"/>
    <w:basedOn w:val="a"/>
    <w:link w:val="ac"/>
    <w:uiPriority w:val="99"/>
    <w:unhideWhenUsed/>
    <w:rsid w:val="006E506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506F"/>
    <w:rPr>
      <w:sz w:val="22"/>
      <w:szCs w:val="22"/>
      <w:lang w:eastAsia="en-US"/>
    </w:rPr>
  </w:style>
  <w:style w:type="paragraph" w:styleId="2">
    <w:name w:val="envelope return"/>
    <w:basedOn w:val="a"/>
    <w:uiPriority w:val="99"/>
    <w:unhideWhenUsed/>
    <w:rsid w:val="002F23A8"/>
    <w:pPr>
      <w:spacing w:after="0" w:line="240" w:lineRule="auto"/>
    </w:pPr>
    <w:rPr>
      <w:rFonts w:asciiTheme="majorHAnsi" w:eastAsiaTheme="majorEastAsia" w:hAnsiTheme="majorHAnsi" w:cstheme="majorBidi"/>
      <w:sz w:val="20"/>
      <w:szCs w:val="20"/>
    </w:rPr>
  </w:style>
  <w:style w:type="character" w:customStyle="1" w:styleId="10">
    <w:name w:val="Неразрешенное упоминание1"/>
    <w:basedOn w:val="a0"/>
    <w:uiPriority w:val="99"/>
    <w:semiHidden/>
    <w:unhideWhenUsed/>
    <w:rsid w:val="00912729"/>
    <w:rPr>
      <w:color w:val="605E5C"/>
      <w:shd w:val="clear" w:color="auto" w:fill="E1DFDD"/>
    </w:rPr>
  </w:style>
  <w:style w:type="paragraph" w:customStyle="1" w:styleId="ConsPlusNormal">
    <w:name w:val="ConsPlusNormal"/>
    <w:rsid w:val="0051524F"/>
    <w:pPr>
      <w:widowControl w:val="0"/>
      <w:autoSpaceDE w:val="0"/>
      <w:autoSpaceDN w:val="0"/>
      <w:adjustRightInd w:val="0"/>
    </w:pPr>
    <w:rPr>
      <w:rFonts w:ascii="Arial" w:eastAsia="MS Mincho" w:hAnsi="Arial" w:cs="Arial"/>
    </w:rPr>
  </w:style>
  <w:style w:type="paragraph" w:customStyle="1" w:styleId="s1">
    <w:name w:val="s_1"/>
    <w:basedOn w:val="a"/>
    <w:rsid w:val="0051524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259">
      <w:bodyDiv w:val="1"/>
      <w:marLeft w:val="0"/>
      <w:marRight w:val="0"/>
      <w:marTop w:val="0"/>
      <w:marBottom w:val="0"/>
      <w:divBdr>
        <w:top w:val="none" w:sz="0" w:space="0" w:color="auto"/>
        <w:left w:val="none" w:sz="0" w:space="0" w:color="auto"/>
        <w:bottom w:val="none" w:sz="0" w:space="0" w:color="auto"/>
        <w:right w:val="none" w:sz="0" w:space="0" w:color="auto"/>
      </w:divBdr>
    </w:div>
    <w:div w:id="769086749">
      <w:bodyDiv w:val="1"/>
      <w:marLeft w:val="0"/>
      <w:marRight w:val="0"/>
      <w:marTop w:val="0"/>
      <w:marBottom w:val="0"/>
      <w:divBdr>
        <w:top w:val="none" w:sz="0" w:space="0" w:color="auto"/>
        <w:left w:val="none" w:sz="0" w:space="0" w:color="auto"/>
        <w:bottom w:val="none" w:sz="0" w:space="0" w:color="auto"/>
        <w:right w:val="none" w:sz="0" w:space="0" w:color="auto"/>
      </w:divBdr>
    </w:div>
    <w:div w:id="815954431">
      <w:bodyDiv w:val="1"/>
      <w:marLeft w:val="0"/>
      <w:marRight w:val="0"/>
      <w:marTop w:val="0"/>
      <w:marBottom w:val="0"/>
      <w:divBdr>
        <w:top w:val="none" w:sz="0" w:space="0" w:color="auto"/>
        <w:left w:val="none" w:sz="0" w:space="0" w:color="auto"/>
        <w:bottom w:val="none" w:sz="0" w:space="0" w:color="auto"/>
        <w:right w:val="none" w:sz="0" w:space="0" w:color="auto"/>
      </w:divBdr>
    </w:div>
    <w:div w:id="828521560">
      <w:bodyDiv w:val="1"/>
      <w:marLeft w:val="0"/>
      <w:marRight w:val="0"/>
      <w:marTop w:val="0"/>
      <w:marBottom w:val="0"/>
      <w:divBdr>
        <w:top w:val="none" w:sz="0" w:space="0" w:color="auto"/>
        <w:left w:val="none" w:sz="0" w:space="0" w:color="auto"/>
        <w:bottom w:val="none" w:sz="0" w:space="0" w:color="auto"/>
        <w:right w:val="none" w:sz="0" w:space="0" w:color="auto"/>
      </w:divBdr>
    </w:div>
    <w:div w:id="1271627134">
      <w:bodyDiv w:val="1"/>
      <w:marLeft w:val="0"/>
      <w:marRight w:val="0"/>
      <w:marTop w:val="0"/>
      <w:marBottom w:val="0"/>
      <w:divBdr>
        <w:top w:val="none" w:sz="0" w:space="0" w:color="auto"/>
        <w:left w:val="none" w:sz="0" w:space="0" w:color="auto"/>
        <w:bottom w:val="none" w:sz="0" w:space="0" w:color="auto"/>
        <w:right w:val="none" w:sz="0" w:space="0" w:color="auto"/>
      </w:divBdr>
    </w:div>
    <w:div w:id="1322584046">
      <w:bodyDiv w:val="1"/>
      <w:marLeft w:val="0"/>
      <w:marRight w:val="0"/>
      <w:marTop w:val="0"/>
      <w:marBottom w:val="0"/>
      <w:divBdr>
        <w:top w:val="none" w:sz="0" w:space="0" w:color="auto"/>
        <w:left w:val="none" w:sz="0" w:space="0" w:color="auto"/>
        <w:bottom w:val="none" w:sz="0" w:space="0" w:color="auto"/>
        <w:right w:val="none" w:sz="0" w:space="0" w:color="auto"/>
      </w:divBdr>
      <w:divsChild>
        <w:div w:id="173493068">
          <w:marLeft w:val="0"/>
          <w:marRight w:val="0"/>
          <w:marTop w:val="0"/>
          <w:marBottom w:val="0"/>
          <w:divBdr>
            <w:top w:val="none" w:sz="0" w:space="0" w:color="auto"/>
            <w:left w:val="none" w:sz="0" w:space="0" w:color="auto"/>
            <w:bottom w:val="none" w:sz="0" w:space="0" w:color="auto"/>
            <w:right w:val="none" w:sz="0" w:space="0" w:color="auto"/>
          </w:divBdr>
        </w:div>
        <w:div w:id="857239238">
          <w:marLeft w:val="0"/>
          <w:marRight w:val="0"/>
          <w:marTop w:val="0"/>
          <w:marBottom w:val="0"/>
          <w:divBdr>
            <w:top w:val="none" w:sz="0" w:space="0" w:color="auto"/>
            <w:left w:val="none" w:sz="0" w:space="0" w:color="auto"/>
            <w:bottom w:val="none" w:sz="0" w:space="0" w:color="auto"/>
            <w:right w:val="none" w:sz="0" w:space="0" w:color="auto"/>
          </w:divBdr>
        </w:div>
        <w:div w:id="1743016392">
          <w:marLeft w:val="0"/>
          <w:marRight w:val="0"/>
          <w:marTop w:val="0"/>
          <w:marBottom w:val="0"/>
          <w:divBdr>
            <w:top w:val="none" w:sz="0" w:space="0" w:color="auto"/>
            <w:left w:val="none" w:sz="0" w:space="0" w:color="auto"/>
            <w:bottom w:val="none" w:sz="0" w:space="0" w:color="auto"/>
            <w:right w:val="none" w:sz="0" w:space="0" w:color="auto"/>
          </w:divBdr>
        </w:div>
        <w:div w:id="1752197964">
          <w:marLeft w:val="0"/>
          <w:marRight w:val="0"/>
          <w:marTop w:val="0"/>
          <w:marBottom w:val="0"/>
          <w:divBdr>
            <w:top w:val="none" w:sz="0" w:space="0" w:color="auto"/>
            <w:left w:val="none" w:sz="0" w:space="0" w:color="auto"/>
            <w:bottom w:val="none" w:sz="0" w:space="0" w:color="auto"/>
            <w:right w:val="none" w:sz="0" w:space="0" w:color="auto"/>
          </w:divBdr>
        </w:div>
      </w:divsChild>
    </w:div>
    <w:div w:id="1390230424">
      <w:bodyDiv w:val="1"/>
      <w:marLeft w:val="0"/>
      <w:marRight w:val="0"/>
      <w:marTop w:val="0"/>
      <w:marBottom w:val="0"/>
      <w:divBdr>
        <w:top w:val="none" w:sz="0" w:space="0" w:color="auto"/>
        <w:left w:val="none" w:sz="0" w:space="0" w:color="auto"/>
        <w:bottom w:val="none" w:sz="0" w:space="0" w:color="auto"/>
        <w:right w:val="none" w:sz="0" w:space="0" w:color="auto"/>
      </w:divBdr>
    </w:div>
    <w:div w:id="1693417243">
      <w:bodyDiv w:val="1"/>
      <w:marLeft w:val="0"/>
      <w:marRight w:val="0"/>
      <w:marTop w:val="0"/>
      <w:marBottom w:val="0"/>
      <w:divBdr>
        <w:top w:val="none" w:sz="0" w:space="0" w:color="auto"/>
        <w:left w:val="none" w:sz="0" w:space="0" w:color="auto"/>
        <w:bottom w:val="none" w:sz="0" w:space="0" w:color="auto"/>
        <w:right w:val="none" w:sz="0" w:space="0" w:color="auto"/>
      </w:divBdr>
    </w:div>
    <w:div w:id="1738934699">
      <w:bodyDiv w:val="1"/>
      <w:marLeft w:val="0"/>
      <w:marRight w:val="0"/>
      <w:marTop w:val="0"/>
      <w:marBottom w:val="0"/>
      <w:divBdr>
        <w:top w:val="none" w:sz="0" w:space="0" w:color="auto"/>
        <w:left w:val="none" w:sz="0" w:space="0" w:color="auto"/>
        <w:bottom w:val="none" w:sz="0" w:space="0" w:color="auto"/>
        <w:right w:val="none" w:sz="0" w:space="0" w:color="auto"/>
      </w:divBdr>
    </w:div>
    <w:div w:id="186745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95671-7E93-124D-90EE-7BF158F9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2266</Words>
  <Characters>12920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15156</CharactersWithSpaces>
  <SharedDoc>false</SharedDoc>
  <HLinks>
    <vt:vector size="6" baseType="variant">
      <vt:variant>
        <vt:i4>7798787</vt:i4>
      </vt:variant>
      <vt:variant>
        <vt:i4>0</vt:i4>
      </vt:variant>
      <vt:variant>
        <vt:i4>0</vt:i4>
      </vt:variant>
      <vt:variant>
        <vt:i4>5</vt:i4>
      </vt:variant>
      <vt:variant>
        <vt:lpwstr>mailto:okmo.rf@mail.ru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124</dc:creator>
  <cp:lastModifiedBy>Марина Фанакина</cp:lastModifiedBy>
  <cp:revision>3</cp:revision>
  <cp:lastPrinted>2020-12-10T15:52:00Z</cp:lastPrinted>
  <dcterms:created xsi:type="dcterms:W3CDTF">2020-12-10T16:06:00Z</dcterms:created>
  <dcterms:modified xsi:type="dcterms:W3CDTF">2020-12-10T16:08:00Z</dcterms:modified>
</cp:coreProperties>
</file>