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</w:t>
      </w:r>
      <w:r w:rsidR="00CB5196">
        <w:rPr>
          <w:b/>
          <w:sz w:val="26"/>
          <w:szCs w:val="26"/>
        </w:rPr>
        <w:t>«</w:t>
      </w:r>
      <w:r w:rsidRPr="00FA0C30">
        <w:rPr>
          <w:b/>
          <w:sz w:val="26"/>
          <w:szCs w:val="26"/>
        </w:rPr>
        <w:t xml:space="preserve">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>РЕСПУБЛИКИ КАРЕЛИЯ</w:t>
      </w:r>
      <w:r w:rsidR="00CB5196">
        <w:rPr>
          <w:b/>
          <w:sz w:val="26"/>
          <w:szCs w:val="26"/>
        </w:rPr>
        <w:t>»</w:t>
      </w:r>
      <w:r w:rsidRPr="00FA0C30">
        <w:rPr>
          <w:b/>
          <w:sz w:val="26"/>
          <w:szCs w:val="26"/>
        </w:rPr>
        <w:t xml:space="preserve"> </w:t>
      </w:r>
    </w:p>
    <w:p w:rsidR="00FA0C30" w:rsidRPr="00FA0C30" w:rsidRDefault="004D5705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Ассоциации </w:t>
      </w:r>
      <w:r w:rsidR="00CB5196">
        <w:rPr>
          <w:b/>
          <w:sz w:val="28"/>
          <w:szCs w:val="28"/>
        </w:rPr>
        <w:t>«</w:t>
      </w:r>
      <w:r w:rsidRPr="00FA0C30">
        <w:rPr>
          <w:b/>
          <w:sz w:val="28"/>
          <w:szCs w:val="28"/>
        </w:rPr>
        <w:t>Совет муниципальных образований Республики Карелия</w:t>
      </w:r>
      <w:r w:rsidR="00CB5196">
        <w:rPr>
          <w:b/>
          <w:sz w:val="28"/>
          <w:szCs w:val="28"/>
        </w:rPr>
        <w:t>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13"/>
        <w:gridCol w:w="6658"/>
      </w:tblGrid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257B11" w:rsidP="00257B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F7CD7">
              <w:rPr>
                <w:sz w:val="28"/>
                <w:szCs w:val="28"/>
              </w:rPr>
              <w:t xml:space="preserve"> </w:t>
            </w:r>
            <w:r w:rsidR="0077744A">
              <w:rPr>
                <w:sz w:val="28"/>
                <w:szCs w:val="28"/>
              </w:rPr>
              <w:t>февраля</w:t>
            </w:r>
            <w:r w:rsidR="005A1358" w:rsidRPr="00FA0C30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3</w:t>
            </w:r>
            <w:r w:rsidR="008B30A9">
              <w:rPr>
                <w:sz w:val="28"/>
                <w:szCs w:val="28"/>
              </w:rPr>
              <w:t xml:space="preserve"> </w:t>
            </w:r>
            <w:r w:rsidR="005A1358" w:rsidRPr="00FA0C30">
              <w:rPr>
                <w:sz w:val="28"/>
                <w:szCs w:val="28"/>
              </w:rPr>
              <w:t>года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E267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</w:t>
            </w:r>
            <w:r w:rsidR="00EE2676">
              <w:rPr>
                <w:sz w:val="28"/>
                <w:szCs w:val="28"/>
              </w:rPr>
              <w:t>3</w:t>
            </w:r>
            <w:r w:rsidRPr="00FA0C30">
              <w:rPr>
                <w:sz w:val="28"/>
                <w:szCs w:val="28"/>
              </w:rPr>
              <w:t>.30</w:t>
            </w:r>
          </w:p>
        </w:tc>
      </w:tr>
      <w:tr w:rsidR="005A1358" w:rsidRPr="00FA0C30" w:rsidTr="00321BA9">
        <w:trPr>
          <w:trHeight w:val="327"/>
        </w:trPr>
        <w:tc>
          <w:tcPr>
            <w:tcW w:w="1522" w:type="pct"/>
          </w:tcPr>
          <w:p w:rsidR="005A1358" w:rsidRPr="00FA0C30" w:rsidRDefault="005A1358" w:rsidP="00321BA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2F71" w:rsidP="00321BA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FA0C30" w:rsidRPr="005F7CD7" w:rsidRDefault="006C5A00" w:rsidP="00630D89">
      <w:pPr>
        <w:pStyle w:val="a8"/>
        <w:widowControl w:val="0"/>
        <w:numPr>
          <w:ilvl w:val="0"/>
          <w:numId w:val="1"/>
        </w:numPr>
        <w:spacing w:line="276" w:lineRule="auto"/>
        <w:ind w:left="0" w:firstLine="36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Об </w:t>
      </w:r>
      <w:r w:rsidR="004F4149">
        <w:rPr>
          <w:sz w:val="28"/>
          <w:szCs w:val="28"/>
        </w:rPr>
        <w:t xml:space="preserve">утверждении </w:t>
      </w:r>
      <w:r w:rsidR="00257B11">
        <w:rPr>
          <w:sz w:val="28"/>
          <w:szCs w:val="28"/>
        </w:rPr>
        <w:t xml:space="preserve">Положения «О </w:t>
      </w:r>
      <w:r>
        <w:rPr>
          <w:sz w:val="28"/>
          <w:szCs w:val="28"/>
        </w:rPr>
        <w:t>регионально</w:t>
      </w:r>
      <w:r w:rsidR="00257B11">
        <w:rPr>
          <w:sz w:val="28"/>
          <w:szCs w:val="28"/>
        </w:rPr>
        <w:t>м этапе</w:t>
      </w:r>
      <w:r>
        <w:rPr>
          <w:sz w:val="28"/>
          <w:szCs w:val="28"/>
        </w:rPr>
        <w:t xml:space="preserve"> конкурса «Лучшая практика территориального общественного самоуправления</w:t>
      </w:r>
      <w:r w:rsidR="00251F6A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».</w:t>
      </w:r>
    </w:p>
    <w:p w:rsidR="005A1358" w:rsidRDefault="005A1358" w:rsidP="005F7CD7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C5A00" w:rsidRDefault="006C5A0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C5A00" w:rsidRDefault="006C5A0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="00CB5196">
        <w:rPr>
          <w:b/>
          <w:sz w:val="26"/>
          <w:szCs w:val="26"/>
        </w:rPr>
        <w:t>«</w:t>
      </w:r>
      <w:r w:rsidRPr="0000581A">
        <w:rPr>
          <w:b/>
          <w:sz w:val="26"/>
          <w:szCs w:val="26"/>
        </w:rPr>
        <w:t>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="00CB5196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4D5705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jc w:val="center"/>
        <w:rPr>
          <w:b/>
          <w:sz w:val="26"/>
          <w:szCs w:val="26"/>
        </w:rPr>
      </w:pPr>
    </w:p>
    <w:p w:rsidR="005A1358" w:rsidRPr="005A1358" w:rsidRDefault="00257B11" w:rsidP="005A1358">
      <w:pPr>
        <w:widowControl w:val="0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27</w:t>
      </w:r>
      <w:r w:rsidR="006C5A00">
        <w:rPr>
          <w:b/>
          <w:sz w:val="26"/>
          <w:szCs w:val="26"/>
        </w:rPr>
        <w:t xml:space="preserve"> </w:t>
      </w:r>
      <w:r w:rsidR="0077744A">
        <w:rPr>
          <w:b/>
          <w:sz w:val="26"/>
          <w:szCs w:val="26"/>
        </w:rPr>
        <w:t xml:space="preserve">февраля </w:t>
      </w:r>
      <w:r w:rsidR="005A1358" w:rsidRPr="005A1358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5A1358" w:rsidRPr="005A1358">
        <w:rPr>
          <w:b/>
          <w:sz w:val="26"/>
          <w:szCs w:val="26"/>
        </w:rPr>
        <w:t xml:space="preserve"> года                                       </w:t>
      </w:r>
      <w:r w:rsidR="005A1358">
        <w:rPr>
          <w:b/>
          <w:sz w:val="26"/>
          <w:szCs w:val="26"/>
        </w:rPr>
        <w:t xml:space="preserve">     </w:t>
      </w:r>
      <w:r w:rsidR="005F7CD7">
        <w:rPr>
          <w:b/>
          <w:sz w:val="26"/>
          <w:szCs w:val="26"/>
        </w:rPr>
        <w:t xml:space="preserve">                              </w:t>
      </w:r>
      <w:r w:rsidR="005A1358">
        <w:rPr>
          <w:b/>
          <w:sz w:val="26"/>
          <w:szCs w:val="26"/>
        </w:rPr>
        <w:t xml:space="preserve"> </w:t>
      </w:r>
      <w:r w:rsidR="005A1358" w:rsidRPr="00227859">
        <w:rPr>
          <w:b/>
          <w:sz w:val="26"/>
          <w:szCs w:val="26"/>
        </w:rPr>
        <w:t>г. Петрозаводск</w:t>
      </w:r>
      <w:r w:rsidR="005A1358"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5A1358" w:rsidRDefault="005A1358" w:rsidP="005A135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</w:t>
      </w:r>
    </w:p>
    <w:p w:rsidR="005A1358" w:rsidRPr="005A1358" w:rsidRDefault="005A1358" w:rsidP="005A1358">
      <w:pPr>
        <w:widowControl w:val="0"/>
        <w:spacing w:line="276" w:lineRule="auto"/>
        <w:jc w:val="center"/>
        <w:rPr>
          <w:sz w:val="28"/>
          <w:szCs w:val="26"/>
        </w:rPr>
      </w:pPr>
    </w:p>
    <w:p w:rsidR="006C5A00" w:rsidRPr="005F7CD7" w:rsidRDefault="00321BA9" w:rsidP="006C5A00">
      <w:pPr>
        <w:pStyle w:val="a8"/>
        <w:widowControl w:val="0"/>
        <w:spacing w:line="276" w:lineRule="auto"/>
        <w:jc w:val="center"/>
        <w:rPr>
          <w:b/>
          <w:sz w:val="26"/>
          <w:szCs w:val="26"/>
        </w:rPr>
      </w:pPr>
      <w:r w:rsidRPr="00420C8B">
        <w:rPr>
          <w:b/>
          <w:bCs/>
          <w:sz w:val="28"/>
          <w:szCs w:val="28"/>
        </w:rPr>
        <w:t>по вопросу:</w:t>
      </w:r>
      <w:r w:rsidRPr="00420C8B">
        <w:rPr>
          <w:bCs/>
          <w:sz w:val="28"/>
          <w:szCs w:val="28"/>
        </w:rPr>
        <w:t xml:space="preserve"> </w:t>
      </w:r>
      <w:r w:rsidR="005F7CD7" w:rsidRPr="00420C8B">
        <w:rPr>
          <w:bCs/>
          <w:sz w:val="28"/>
          <w:szCs w:val="28"/>
        </w:rPr>
        <w:tab/>
      </w:r>
      <w:r w:rsidR="006C5A00">
        <w:rPr>
          <w:sz w:val="28"/>
          <w:szCs w:val="28"/>
        </w:rPr>
        <w:t>О</w:t>
      </w:r>
      <w:r w:rsidR="00257B11">
        <w:rPr>
          <w:sz w:val="28"/>
          <w:szCs w:val="28"/>
        </w:rPr>
        <w:t>б утверждении Положения «О</w:t>
      </w:r>
      <w:r w:rsidR="006C5A00">
        <w:rPr>
          <w:sz w:val="28"/>
          <w:szCs w:val="28"/>
        </w:rPr>
        <w:t xml:space="preserve"> регионально</w:t>
      </w:r>
      <w:r w:rsidR="00671DA2">
        <w:rPr>
          <w:sz w:val="28"/>
          <w:szCs w:val="28"/>
        </w:rPr>
        <w:t>м</w:t>
      </w:r>
      <w:r w:rsidR="006C5A00">
        <w:rPr>
          <w:sz w:val="28"/>
          <w:szCs w:val="28"/>
        </w:rPr>
        <w:t xml:space="preserve"> </w:t>
      </w:r>
      <w:r w:rsidR="00257B11">
        <w:rPr>
          <w:sz w:val="28"/>
          <w:szCs w:val="28"/>
        </w:rPr>
        <w:t xml:space="preserve">этапе </w:t>
      </w:r>
      <w:r w:rsidR="006C5A00">
        <w:rPr>
          <w:sz w:val="28"/>
          <w:szCs w:val="28"/>
        </w:rPr>
        <w:t>конкурс</w:t>
      </w:r>
      <w:r w:rsidR="00257B11">
        <w:rPr>
          <w:sz w:val="28"/>
          <w:szCs w:val="28"/>
        </w:rPr>
        <w:t>а</w:t>
      </w:r>
      <w:r w:rsidR="006C5A00">
        <w:rPr>
          <w:sz w:val="28"/>
          <w:szCs w:val="28"/>
        </w:rPr>
        <w:t xml:space="preserve"> «Лучшая практика территориального общественного самоуправления</w:t>
      </w:r>
      <w:r w:rsidR="00257B11">
        <w:rPr>
          <w:sz w:val="28"/>
          <w:szCs w:val="28"/>
        </w:rPr>
        <w:t xml:space="preserve"> Республики Карелия</w:t>
      </w:r>
      <w:r w:rsidR="006C5A00">
        <w:rPr>
          <w:sz w:val="28"/>
          <w:szCs w:val="28"/>
        </w:rPr>
        <w:t>»</w:t>
      </w:r>
    </w:p>
    <w:p w:rsidR="005F7CD7" w:rsidRPr="00420C8B" w:rsidRDefault="005F7CD7" w:rsidP="006C5A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C8B" w:rsidRPr="00541241" w:rsidRDefault="00321BA9" w:rsidP="00420C8B">
      <w:pPr>
        <w:ind w:firstLine="680"/>
        <w:jc w:val="both"/>
        <w:rPr>
          <w:sz w:val="28"/>
          <w:szCs w:val="28"/>
        </w:rPr>
      </w:pPr>
      <w:r w:rsidRPr="00420C8B">
        <w:rPr>
          <w:sz w:val="28"/>
          <w:szCs w:val="28"/>
        </w:rPr>
        <w:t xml:space="preserve">В </w:t>
      </w:r>
      <w:r w:rsidR="00420C8B" w:rsidRPr="00541241">
        <w:rPr>
          <w:sz w:val="28"/>
          <w:szCs w:val="28"/>
        </w:rPr>
        <w:t xml:space="preserve">целях </w:t>
      </w:r>
      <w:r w:rsidR="00251F6A">
        <w:rPr>
          <w:rFonts w:eastAsia="Calibri"/>
          <w:sz w:val="28"/>
          <w:szCs w:val="28"/>
          <w:lang w:eastAsia="en-US"/>
        </w:rPr>
        <w:t xml:space="preserve">выявления лучших практик (проектов), реализованных </w:t>
      </w:r>
      <w:r w:rsidR="00420C8B" w:rsidRPr="00541241">
        <w:rPr>
          <w:rFonts w:eastAsia="Calibri"/>
          <w:sz w:val="28"/>
          <w:szCs w:val="28"/>
          <w:lang w:eastAsia="en-US"/>
        </w:rPr>
        <w:t>орган</w:t>
      </w:r>
      <w:r w:rsidR="00251F6A">
        <w:rPr>
          <w:rFonts w:eastAsia="Calibri"/>
          <w:sz w:val="28"/>
          <w:szCs w:val="28"/>
          <w:lang w:eastAsia="en-US"/>
        </w:rPr>
        <w:t>ами</w:t>
      </w:r>
      <w:r w:rsidR="00420C8B" w:rsidRPr="00541241">
        <w:rPr>
          <w:rFonts w:eastAsia="Calibri"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="00251F6A">
        <w:rPr>
          <w:rFonts w:eastAsia="Calibri"/>
          <w:sz w:val="28"/>
          <w:szCs w:val="28"/>
          <w:lang w:eastAsia="en-US"/>
        </w:rPr>
        <w:t xml:space="preserve"> </w:t>
      </w:r>
      <w:r w:rsidR="00251F6A">
        <w:rPr>
          <w:sz w:val="28"/>
          <w:szCs w:val="28"/>
        </w:rPr>
        <w:t>Республики Карелия</w:t>
      </w:r>
      <w:r w:rsidR="00420C8B" w:rsidRPr="00541241">
        <w:rPr>
          <w:sz w:val="28"/>
          <w:szCs w:val="28"/>
        </w:rPr>
        <w:t xml:space="preserve">:  </w:t>
      </w:r>
    </w:p>
    <w:p w:rsidR="005F7CD7" w:rsidRPr="00420C8B" w:rsidRDefault="005F7CD7" w:rsidP="005F7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BA9" w:rsidRPr="00420C8B" w:rsidRDefault="00321BA9" w:rsidP="00321B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BA9" w:rsidRPr="00420C8B" w:rsidRDefault="00321BA9" w:rsidP="00321B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C8B">
        <w:rPr>
          <w:b/>
          <w:sz w:val="28"/>
          <w:szCs w:val="28"/>
        </w:rPr>
        <w:t>РЕШИЛИ:</w:t>
      </w:r>
    </w:p>
    <w:p w:rsidR="005F7CD7" w:rsidRPr="00420C8B" w:rsidRDefault="00251F6A" w:rsidP="00257B11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059A7" w:rsidRPr="002C0AE5">
        <w:rPr>
          <w:sz w:val="28"/>
          <w:szCs w:val="28"/>
        </w:rPr>
        <w:t xml:space="preserve">Положение </w:t>
      </w:r>
      <w:r w:rsidR="00257B11">
        <w:rPr>
          <w:sz w:val="28"/>
          <w:szCs w:val="28"/>
        </w:rPr>
        <w:t>«О</w:t>
      </w:r>
      <w:r w:rsidR="00A059A7" w:rsidRPr="002C0AE5">
        <w:rPr>
          <w:sz w:val="28"/>
          <w:szCs w:val="28"/>
        </w:rPr>
        <w:t xml:space="preserve"> региональном</w:t>
      </w:r>
      <w:r w:rsidR="00257B11">
        <w:rPr>
          <w:sz w:val="28"/>
          <w:szCs w:val="28"/>
        </w:rPr>
        <w:t xml:space="preserve"> этапе</w:t>
      </w:r>
      <w:r w:rsidR="00A059A7" w:rsidRPr="002C0AE5">
        <w:rPr>
          <w:sz w:val="28"/>
          <w:szCs w:val="28"/>
        </w:rPr>
        <w:t xml:space="preserve"> конкурс</w:t>
      </w:r>
      <w:r w:rsidR="00257B11">
        <w:rPr>
          <w:sz w:val="28"/>
          <w:szCs w:val="28"/>
        </w:rPr>
        <w:t>а</w:t>
      </w:r>
      <w:r w:rsidR="00A059A7" w:rsidRPr="002C0AE5">
        <w:rPr>
          <w:sz w:val="28"/>
          <w:szCs w:val="28"/>
        </w:rPr>
        <w:t xml:space="preserve"> «Лучшая практика</w:t>
      </w:r>
      <w:r w:rsidR="00257B11">
        <w:rPr>
          <w:sz w:val="28"/>
          <w:szCs w:val="28"/>
        </w:rPr>
        <w:t xml:space="preserve"> </w:t>
      </w:r>
      <w:r w:rsidR="00A059A7" w:rsidRPr="002C0AE5">
        <w:rPr>
          <w:sz w:val="28"/>
          <w:szCs w:val="28"/>
        </w:rPr>
        <w:t>территориального общественного самоуправления</w:t>
      </w:r>
      <w:r w:rsidR="005F7CD7" w:rsidRPr="002C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Карелия» </w:t>
      </w:r>
      <w:r w:rsidR="005F7CD7" w:rsidRPr="002C0AE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5F7CD7" w:rsidRPr="002C0AE5">
        <w:rPr>
          <w:sz w:val="28"/>
          <w:szCs w:val="28"/>
        </w:rPr>
        <w:t>.</w:t>
      </w:r>
    </w:p>
    <w:p w:rsidR="00420C8B" w:rsidRDefault="00420C8B" w:rsidP="00420C8B">
      <w:pPr>
        <w:jc w:val="both"/>
        <w:rPr>
          <w:sz w:val="28"/>
          <w:szCs w:val="28"/>
        </w:rPr>
      </w:pPr>
    </w:p>
    <w:p w:rsidR="00420C8B" w:rsidRPr="00541241" w:rsidRDefault="00420C8B" w:rsidP="00420C8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241">
        <w:rPr>
          <w:sz w:val="28"/>
          <w:szCs w:val="28"/>
        </w:rPr>
        <w:t xml:space="preserve"> </w:t>
      </w:r>
      <w:r w:rsidRPr="00541241">
        <w:rPr>
          <w:rFonts w:eastAsia="Calibri"/>
          <w:sz w:val="28"/>
          <w:szCs w:val="28"/>
          <w:lang w:eastAsia="en-US"/>
        </w:rPr>
        <w:t>Рекомендовать главам</w:t>
      </w:r>
      <w:r w:rsidRPr="00541241">
        <w:rPr>
          <w:bCs/>
          <w:sz w:val="28"/>
          <w:szCs w:val="28"/>
        </w:rPr>
        <w:t xml:space="preserve"> муниципальных образований </w:t>
      </w:r>
      <w:r>
        <w:rPr>
          <w:bCs/>
          <w:sz w:val="28"/>
          <w:szCs w:val="28"/>
        </w:rPr>
        <w:t>Республики Карелия</w:t>
      </w:r>
      <w:r w:rsidRPr="00541241">
        <w:rPr>
          <w:bCs/>
          <w:sz w:val="28"/>
          <w:szCs w:val="28"/>
        </w:rPr>
        <w:t xml:space="preserve"> </w:t>
      </w:r>
      <w:r w:rsidR="004E4508" w:rsidRPr="009206B3">
        <w:rPr>
          <w:bCs/>
          <w:sz w:val="28"/>
          <w:szCs w:val="28"/>
        </w:rPr>
        <w:t>оказать содействие</w:t>
      </w:r>
      <w:r w:rsidR="004E4508">
        <w:rPr>
          <w:bCs/>
          <w:sz w:val="28"/>
          <w:szCs w:val="28"/>
        </w:rPr>
        <w:t xml:space="preserve"> </w:t>
      </w:r>
      <w:r w:rsidRPr="00541241">
        <w:rPr>
          <w:bCs/>
          <w:sz w:val="28"/>
          <w:szCs w:val="28"/>
        </w:rPr>
        <w:t xml:space="preserve"> органам территориального общественного самоуправления </w:t>
      </w:r>
      <w:r w:rsidR="00257B11">
        <w:rPr>
          <w:bCs/>
          <w:sz w:val="28"/>
          <w:szCs w:val="28"/>
        </w:rPr>
        <w:t>в</w:t>
      </w:r>
      <w:r w:rsidRPr="00541241">
        <w:rPr>
          <w:bCs/>
          <w:sz w:val="28"/>
          <w:szCs w:val="28"/>
        </w:rPr>
        <w:t xml:space="preserve"> участи</w:t>
      </w:r>
      <w:r w:rsidR="00257B11">
        <w:rPr>
          <w:bCs/>
          <w:sz w:val="28"/>
          <w:szCs w:val="28"/>
        </w:rPr>
        <w:t>и</w:t>
      </w:r>
      <w:r w:rsidRPr="00541241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вышеназванн</w:t>
      </w:r>
      <w:r w:rsidR="00251F6A">
        <w:rPr>
          <w:sz w:val="28"/>
          <w:szCs w:val="28"/>
        </w:rPr>
        <w:t>ом</w:t>
      </w:r>
      <w:r>
        <w:rPr>
          <w:sz w:val="28"/>
          <w:szCs w:val="28"/>
        </w:rPr>
        <w:t xml:space="preserve"> конкурс</w:t>
      </w:r>
      <w:r w:rsidR="00251F6A">
        <w:rPr>
          <w:sz w:val="28"/>
          <w:szCs w:val="28"/>
        </w:rPr>
        <w:t>е</w:t>
      </w:r>
      <w:r w:rsidRPr="00541241">
        <w:rPr>
          <w:rFonts w:eastAsia="Calibri"/>
          <w:sz w:val="28"/>
          <w:szCs w:val="28"/>
          <w:lang w:eastAsia="en-US"/>
        </w:rPr>
        <w:t>.</w:t>
      </w:r>
    </w:p>
    <w:p w:rsidR="00420C8B" w:rsidRDefault="00420C8B" w:rsidP="00420C8B">
      <w:pPr>
        <w:ind w:firstLine="680"/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</w:t>
      </w:r>
    </w:p>
    <w:p w:rsidR="00420C8B" w:rsidRPr="00541241" w:rsidRDefault="00420C8B" w:rsidP="00420C8B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541241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Исполнительной дирекции Ассоциации</w:t>
      </w:r>
      <w:r w:rsidRPr="00541241">
        <w:rPr>
          <w:rFonts w:eastAsia="Calibri"/>
          <w:sz w:val="28"/>
          <w:szCs w:val="28"/>
          <w:lang w:eastAsia="en-US"/>
        </w:rPr>
        <w:t xml:space="preserve"> разместить информацию о проведени</w:t>
      </w:r>
      <w:r>
        <w:rPr>
          <w:rFonts w:eastAsia="Calibri"/>
          <w:sz w:val="28"/>
          <w:szCs w:val="28"/>
          <w:lang w:eastAsia="en-US"/>
        </w:rPr>
        <w:t>и</w:t>
      </w:r>
      <w:r w:rsidRPr="00541241">
        <w:rPr>
          <w:rFonts w:eastAsia="Calibri"/>
          <w:sz w:val="28"/>
          <w:szCs w:val="28"/>
          <w:lang w:eastAsia="en-US"/>
        </w:rPr>
        <w:t xml:space="preserve"> и итогах </w:t>
      </w:r>
      <w:r>
        <w:rPr>
          <w:sz w:val="28"/>
          <w:szCs w:val="28"/>
        </w:rPr>
        <w:t>конкурс</w:t>
      </w:r>
      <w:r w:rsidR="00251F6A">
        <w:rPr>
          <w:sz w:val="28"/>
          <w:szCs w:val="28"/>
        </w:rPr>
        <w:t>а</w:t>
      </w:r>
      <w:r w:rsidRPr="00541241">
        <w:rPr>
          <w:rFonts w:eastAsia="Calibri"/>
          <w:sz w:val="28"/>
          <w:szCs w:val="28"/>
          <w:lang w:eastAsia="en-US"/>
        </w:rPr>
        <w:t xml:space="preserve"> на официальном сайте А</w:t>
      </w:r>
      <w:r>
        <w:rPr>
          <w:rFonts w:eastAsia="Calibri"/>
          <w:sz w:val="28"/>
          <w:szCs w:val="28"/>
          <w:lang w:eastAsia="en-US"/>
        </w:rPr>
        <w:t>ссоциации</w:t>
      </w:r>
      <w:r w:rsidRPr="0054124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8" w:history="1">
        <w:r>
          <w:rPr>
            <w:rFonts w:eastAsia="Courier New"/>
            <w:color w:val="0000FF"/>
            <w:sz w:val="28"/>
            <w:szCs w:val="28"/>
            <w:u w:val="single"/>
            <w:lang w:bidi="ru-RU"/>
          </w:rPr>
          <w:t>асмо-карелия.</w:t>
        </w:r>
        <w:r w:rsidR="005A54AC">
          <w:rPr>
            <w:rFonts w:eastAsia="Courier New"/>
            <w:color w:val="0000FF"/>
            <w:sz w:val="28"/>
            <w:szCs w:val="28"/>
            <w:u w:val="single"/>
            <w:lang w:bidi="ru-RU"/>
          </w:rPr>
          <w:t>р</w:t>
        </w:r>
        <w:r>
          <w:rPr>
            <w:rFonts w:eastAsia="Courier New"/>
            <w:color w:val="0000FF"/>
            <w:sz w:val="28"/>
            <w:szCs w:val="28"/>
            <w:u w:val="single"/>
            <w:lang w:bidi="ru-RU"/>
          </w:rPr>
          <w:t>ф</w:t>
        </w:r>
      </w:hyperlink>
      <w:r w:rsidRPr="00541241">
        <w:rPr>
          <w:rFonts w:eastAsia="Calibri"/>
          <w:sz w:val="28"/>
          <w:szCs w:val="28"/>
          <w:lang w:eastAsia="en-US"/>
        </w:rPr>
        <w:t>.</w:t>
      </w:r>
    </w:p>
    <w:p w:rsidR="00420C8B" w:rsidRDefault="00420C8B" w:rsidP="00420C8B">
      <w:pPr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         </w:t>
      </w:r>
    </w:p>
    <w:p w:rsidR="00420C8B" w:rsidRPr="00541241" w:rsidRDefault="00420C8B" w:rsidP="008B22D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1241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Pr="00541241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исполнительного директора О.А. Бурак</w:t>
      </w:r>
      <w:r w:rsidRPr="00541241">
        <w:rPr>
          <w:sz w:val="28"/>
          <w:szCs w:val="28"/>
        </w:rPr>
        <w:t>.</w:t>
      </w:r>
    </w:p>
    <w:p w:rsidR="00420C8B" w:rsidRPr="00541241" w:rsidRDefault="00420C8B" w:rsidP="00420C8B">
      <w:pPr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           </w:t>
      </w:r>
    </w:p>
    <w:p w:rsidR="00420C8B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420C8B" w:rsidRPr="00420C8B" w:rsidRDefault="00420C8B" w:rsidP="00420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C8B">
        <w:rPr>
          <w:sz w:val="28"/>
          <w:szCs w:val="28"/>
        </w:rPr>
        <w:t>Председатель Ассоциации</w:t>
      </w:r>
      <w:r w:rsidR="00251F6A">
        <w:rPr>
          <w:sz w:val="28"/>
          <w:szCs w:val="28"/>
        </w:rPr>
        <w:t xml:space="preserve"> </w:t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="00251F6A">
        <w:rPr>
          <w:sz w:val="28"/>
          <w:szCs w:val="28"/>
        </w:rPr>
        <w:tab/>
      </w:r>
      <w:r w:rsidRPr="00420C8B">
        <w:rPr>
          <w:sz w:val="28"/>
          <w:szCs w:val="28"/>
        </w:rPr>
        <w:tab/>
      </w:r>
      <w:r w:rsidR="00257B11">
        <w:rPr>
          <w:sz w:val="28"/>
          <w:szCs w:val="28"/>
        </w:rPr>
        <w:tab/>
        <w:t>В.Н. Мурый</w:t>
      </w:r>
    </w:p>
    <w:p w:rsidR="00420C8B" w:rsidRPr="00321BA9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420C8B" w:rsidRPr="00321BA9" w:rsidRDefault="00420C8B" w:rsidP="00420C8B">
      <w:pPr>
        <w:widowControl w:val="0"/>
        <w:autoSpaceDE w:val="0"/>
        <w:autoSpaceDN w:val="0"/>
        <w:adjustRightInd w:val="0"/>
        <w:jc w:val="both"/>
      </w:pPr>
    </w:p>
    <w:p w:rsidR="005F7CD7" w:rsidRPr="00420C8B" w:rsidRDefault="005F7CD7" w:rsidP="005F7CD7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 xml:space="preserve">Приложение </w:t>
      </w:r>
      <w:r w:rsidR="00251F6A">
        <w:t>1</w:t>
      </w:r>
    </w:p>
    <w:p w:rsidR="00EF5DF7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 xml:space="preserve">к решению </w:t>
      </w:r>
      <w:r w:rsidR="00EF5DF7" w:rsidRPr="003D4612">
        <w:t>№ 1</w:t>
      </w: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>Правления Ассоциации</w:t>
      </w: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  <w:r w:rsidRPr="003D4612">
        <w:t>от</w:t>
      </w:r>
      <w:r w:rsidR="00251F6A">
        <w:t xml:space="preserve"> </w:t>
      </w:r>
      <w:r w:rsidR="00257B11">
        <w:t>27</w:t>
      </w:r>
      <w:r w:rsidRPr="003D4612">
        <w:t xml:space="preserve"> </w:t>
      </w:r>
      <w:r w:rsidR="00564B21">
        <w:t xml:space="preserve">февраля </w:t>
      </w:r>
      <w:r w:rsidRPr="003D4612">
        <w:t>202</w:t>
      </w:r>
      <w:r w:rsidR="00257B11">
        <w:t>3</w:t>
      </w:r>
      <w:r w:rsidRPr="003D4612">
        <w:t xml:space="preserve"> года </w:t>
      </w:r>
    </w:p>
    <w:p w:rsidR="003D4612" w:rsidRPr="003D4612" w:rsidRDefault="003D4612" w:rsidP="003D4612">
      <w:pPr>
        <w:widowControl w:val="0"/>
        <w:autoSpaceDE w:val="0"/>
        <w:autoSpaceDN w:val="0"/>
        <w:adjustRightInd w:val="0"/>
        <w:jc w:val="right"/>
      </w:pPr>
    </w:p>
    <w:p w:rsidR="003D4612" w:rsidRDefault="003D4612" w:rsidP="003D4612">
      <w:pPr>
        <w:widowControl w:val="0"/>
        <w:autoSpaceDE w:val="0"/>
        <w:autoSpaceDN w:val="0"/>
        <w:adjustRightInd w:val="0"/>
        <w:jc w:val="both"/>
      </w:pP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 xml:space="preserve">Настоящее положение определяет условия и порядок проведения </w:t>
      </w:r>
      <w:r>
        <w:rPr>
          <w:sz w:val="28"/>
          <w:szCs w:val="28"/>
        </w:rPr>
        <w:t>р</w:t>
      </w:r>
      <w:r w:rsidRPr="002C0AE5">
        <w:rPr>
          <w:sz w:val="28"/>
          <w:szCs w:val="28"/>
        </w:rPr>
        <w:t xml:space="preserve">егионального </w:t>
      </w:r>
      <w:r w:rsidR="00EF5DF7">
        <w:rPr>
          <w:sz w:val="28"/>
          <w:szCs w:val="28"/>
        </w:rPr>
        <w:t xml:space="preserve">этапа </w:t>
      </w:r>
      <w:r w:rsidRPr="002C0AE5">
        <w:rPr>
          <w:sz w:val="28"/>
          <w:szCs w:val="28"/>
        </w:rPr>
        <w:t>конкурса «Лучшая практика территориального общественного самоуправления Республики Карелия» (далее – Конкурс) среди органов территориального общественного самоуправления (далее – органов ТОС), реализующих социально значимые проекты.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Лучшая практика ТОС Республики Карелия – это выигра</w:t>
      </w:r>
      <w:r>
        <w:rPr>
          <w:sz w:val="28"/>
          <w:szCs w:val="28"/>
        </w:rPr>
        <w:t>нный</w:t>
      </w:r>
      <w:r w:rsidRPr="002C0AE5">
        <w:rPr>
          <w:sz w:val="28"/>
          <w:szCs w:val="28"/>
        </w:rPr>
        <w:t xml:space="preserve"> конкурс, комплекс мероприятий (проект), разработанный и реализованный Заявителем, направленный на решение социально – экономических, общественных вопросов на местном уровне и реализуемый собственными силами и в том числе при поддержке партнерских организаций.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Конкурс проводится Ассоциацией «Совет муниципальных образований Республике Карелия» (далее – АСМО РК) п</w:t>
      </w:r>
      <w:r w:rsidRPr="002C0AE5">
        <w:rPr>
          <w:color w:val="000000"/>
          <w:sz w:val="28"/>
          <w:szCs w:val="28"/>
          <w:shd w:val="clear" w:color="auto" w:fill="FFFFFF"/>
        </w:rPr>
        <w:t>ри поддержке Правительства Республики Карелия</w:t>
      </w:r>
      <w:r w:rsidRPr="002C0AE5">
        <w:rPr>
          <w:color w:val="000000"/>
          <w:sz w:val="28"/>
          <w:szCs w:val="28"/>
        </w:rPr>
        <w:t xml:space="preserve"> во исполнении Указа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года (пункт 3) Пр-1773 от 07 сентября 2017 года,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(подпункт 15) пункта 1 Пр-354 от 01 марта 2020 года.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организуется и проводится ежегодно в целях выявления, поощрения и распространения применения</w:t>
      </w:r>
      <w:r w:rsidRPr="002C0AE5">
        <w:rPr>
          <w:color w:val="000000"/>
          <w:sz w:val="28"/>
          <w:szCs w:val="28"/>
        </w:rPr>
        <w:t xml:space="preserve">, популяризации </w:t>
      </w:r>
      <w:r w:rsidRPr="002C0AE5">
        <w:rPr>
          <w:sz w:val="28"/>
          <w:szCs w:val="28"/>
        </w:rPr>
        <w:t>примеров лучшей практики деятельности органов ТОС.</w:t>
      </w:r>
    </w:p>
    <w:p w:rsidR="00C31179" w:rsidRPr="002C0AE5" w:rsidRDefault="00C31179" w:rsidP="00C31179">
      <w:pPr>
        <w:numPr>
          <w:ilvl w:val="1"/>
          <w:numId w:val="3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«Благоустройство и экология»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«Формирование здорового образа жизни, физическая культура и спорт»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спортивных мероприятий, соревнований, марафонов, организация спортивных дворовых секций, оборудование спортивных и детских площадок);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lastRenderedPageBreak/>
        <w:t>«Местные художественные промыслы, культурные инициативы, развитие туризма»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«Социальная поддержка населения»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«Комплексное развитие территорий»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</w:t>
      </w:r>
      <w:r w:rsidR="00D47A9F">
        <w:rPr>
          <w:sz w:val="28"/>
          <w:szCs w:val="28"/>
        </w:rPr>
        <w:t>,</w:t>
      </w:r>
      <w:r w:rsidRPr="002C0AE5">
        <w:rPr>
          <w:sz w:val="28"/>
          <w:szCs w:val="28"/>
        </w:rPr>
        <w:t xml:space="preserve"> направленные на решение вопросов в нескольких направлениях деятельности, проекты, включающие мероприятия, реализованные в нескольких номинациях);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5493A">
        <w:rPr>
          <w:b/>
          <w:sz w:val="28"/>
          <w:szCs w:val="28"/>
        </w:rPr>
        <w:t>«Межпоколенческие связи»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</w:t>
      </w:r>
      <w:r w:rsidRPr="002C0AE5">
        <w:rPr>
          <w:color w:val="000000"/>
          <w:sz w:val="28"/>
          <w:szCs w:val="28"/>
        </w:rPr>
        <w:t>традиционных ценностей);</w:t>
      </w:r>
    </w:p>
    <w:p w:rsidR="00C31179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5493A">
        <w:rPr>
          <w:b/>
          <w:color w:val="000000"/>
          <w:sz w:val="28"/>
          <w:szCs w:val="28"/>
        </w:rPr>
        <w:t>«Укрепляем мир общинами»</w:t>
      </w:r>
      <w:r>
        <w:rPr>
          <w:color w:val="000000"/>
          <w:sz w:val="28"/>
          <w:szCs w:val="28"/>
        </w:rPr>
        <w:t xml:space="preserve"> -</w:t>
      </w:r>
      <w:r w:rsidRPr="002C0AE5">
        <w:rPr>
          <w:color w:val="000000"/>
          <w:sz w:val="28"/>
          <w:szCs w:val="28"/>
        </w:rPr>
        <w:t xml:space="preserve"> 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</w:t>
      </w:r>
      <w:r w:rsidR="00C5493A">
        <w:rPr>
          <w:color w:val="000000"/>
          <w:sz w:val="28"/>
          <w:szCs w:val="28"/>
        </w:rPr>
        <w:t>народных проектах и программах);</w:t>
      </w:r>
    </w:p>
    <w:p w:rsidR="00C5493A" w:rsidRPr="002C0AE5" w:rsidRDefault="00C5493A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</w:t>
      </w:r>
      <w:r w:rsidRPr="00C5493A">
        <w:rPr>
          <w:b/>
          <w:bCs/>
          <w:color w:val="000000"/>
          <w:sz w:val="28"/>
          <w:szCs w:val="28"/>
        </w:rPr>
        <w:t xml:space="preserve">учший председатель </w:t>
      </w:r>
      <w:proofErr w:type="gramStart"/>
      <w:r w:rsidRPr="00C5493A">
        <w:rPr>
          <w:b/>
          <w:bCs/>
          <w:color w:val="000000"/>
          <w:sz w:val="28"/>
          <w:szCs w:val="28"/>
        </w:rPr>
        <w:t>ТОС</w:t>
      </w:r>
      <w:r>
        <w:rPr>
          <w:b/>
          <w:bCs/>
          <w:color w:val="000000"/>
          <w:sz w:val="28"/>
          <w:szCs w:val="28"/>
        </w:rPr>
        <w:t>»</w:t>
      </w:r>
      <w:r w:rsidR="00D47A9F">
        <w:rPr>
          <w:b/>
          <w:bCs/>
          <w:color w:val="000000"/>
          <w:sz w:val="28"/>
          <w:szCs w:val="28"/>
        </w:rPr>
        <w:t xml:space="preserve"> </w:t>
      </w:r>
      <w:r w:rsidRPr="00C5493A">
        <w:rPr>
          <w:b/>
          <w:bCs/>
          <w:color w:val="000000"/>
          <w:sz w:val="28"/>
          <w:szCs w:val="28"/>
        </w:rPr>
        <w:t> </w:t>
      </w:r>
      <w:r w:rsidR="00D47A9F">
        <w:rPr>
          <w:b/>
          <w:bCs/>
          <w:color w:val="000000"/>
          <w:sz w:val="28"/>
          <w:szCs w:val="28"/>
        </w:rPr>
        <w:t>-</w:t>
      </w:r>
      <w:proofErr w:type="gramEnd"/>
      <w:r w:rsidR="00D47A9F">
        <w:rPr>
          <w:b/>
          <w:bCs/>
          <w:color w:val="000000"/>
          <w:sz w:val="28"/>
          <w:szCs w:val="28"/>
        </w:rPr>
        <w:t xml:space="preserve"> </w:t>
      </w:r>
      <w:r w:rsidRPr="00C5493A">
        <w:rPr>
          <w:color w:val="000000"/>
          <w:sz w:val="28"/>
          <w:szCs w:val="28"/>
        </w:rPr>
        <w:t>(руководители ТОC), осуществляющие социальную деятельность на территории ТОС;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В Конкурсе вправе принимать участие органы ТОС (юридические и неюридические лица), являющиеся </w:t>
      </w:r>
      <w:r w:rsidRPr="002C0AE5">
        <w:rPr>
          <w:color w:val="000000"/>
          <w:sz w:val="28"/>
          <w:szCs w:val="28"/>
        </w:rPr>
        <w:t xml:space="preserve">членами </w:t>
      </w:r>
      <w:r w:rsidRPr="009206B3">
        <w:rPr>
          <w:color w:val="000000"/>
          <w:sz w:val="28"/>
          <w:szCs w:val="28"/>
        </w:rPr>
        <w:t xml:space="preserve">Ассоциации </w:t>
      </w:r>
      <w:r w:rsidR="00C5493A">
        <w:rPr>
          <w:color w:val="000000"/>
          <w:sz w:val="28"/>
          <w:szCs w:val="28"/>
        </w:rPr>
        <w:t>«Р</w:t>
      </w:r>
      <w:r w:rsidRPr="009206B3">
        <w:rPr>
          <w:color w:val="000000"/>
          <w:sz w:val="28"/>
          <w:szCs w:val="28"/>
        </w:rPr>
        <w:t>азвити</w:t>
      </w:r>
      <w:r w:rsidR="00C5493A">
        <w:rPr>
          <w:color w:val="000000"/>
          <w:sz w:val="28"/>
          <w:szCs w:val="28"/>
        </w:rPr>
        <w:t>е</w:t>
      </w:r>
      <w:r w:rsidRPr="009206B3">
        <w:rPr>
          <w:color w:val="000000"/>
          <w:sz w:val="28"/>
          <w:szCs w:val="28"/>
        </w:rPr>
        <w:t xml:space="preserve"> </w:t>
      </w:r>
      <w:r w:rsidRPr="009206B3">
        <w:rPr>
          <w:sz w:val="28"/>
          <w:szCs w:val="28"/>
        </w:rPr>
        <w:t>территориального общественного самоуправления Республики Карелия</w:t>
      </w:r>
      <w:r w:rsidR="00C5493A">
        <w:rPr>
          <w:sz w:val="28"/>
          <w:szCs w:val="28"/>
        </w:rPr>
        <w:t>»</w:t>
      </w:r>
      <w:r w:rsidRPr="009206B3">
        <w:rPr>
          <w:color w:val="000000"/>
          <w:sz w:val="28"/>
          <w:szCs w:val="28"/>
        </w:rPr>
        <w:t xml:space="preserve"> (АР ТОС РК),</w:t>
      </w:r>
      <w:r w:rsidRPr="002C0AE5">
        <w:rPr>
          <w:color w:val="000000"/>
          <w:sz w:val="28"/>
          <w:szCs w:val="28"/>
        </w:rPr>
        <w:t xml:space="preserve"> соответствующие всем следующим требованиям: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Зарегистрированные не позднее чем за </w:t>
      </w:r>
      <w:r w:rsidRPr="002C0AE5">
        <w:rPr>
          <w:b/>
          <w:color w:val="000000"/>
          <w:sz w:val="28"/>
          <w:szCs w:val="28"/>
        </w:rPr>
        <w:t>1 (один)</w:t>
      </w:r>
      <w:r w:rsidRPr="002C0AE5">
        <w:rPr>
          <w:color w:val="000000"/>
          <w:sz w:val="28"/>
          <w:szCs w:val="28"/>
        </w:rPr>
        <w:t xml:space="preserve"> год до дня начала приема заявок на участие в Конкурсе.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ТОС-юридическое лицо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Принявшие участие в региональном </w:t>
      </w:r>
      <w:r w:rsidR="00C5493A">
        <w:rPr>
          <w:sz w:val="28"/>
          <w:szCs w:val="28"/>
        </w:rPr>
        <w:t xml:space="preserve">этапе </w:t>
      </w:r>
      <w:r w:rsidRPr="002C0AE5">
        <w:rPr>
          <w:sz w:val="28"/>
          <w:szCs w:val="28"/>
        </w:rPr>
        <w:t>конкурс</w:t>
      </w:r>
      <w:r w:rsidR="00C5493A">
        <w:rPr>
          <w:sz w:val="28"/>
          <w:szCs w:val="28"/>
        </w:rPr>
        <w:t>а</w:t>
      </w:r>
      <w:r w:rsidRPr="002C0AE5">
        <w:rPr>
          <w:sz w:val="28"/>
          <w:szCs w:val="28"/>
        </w:rPr>
        <w:t xml:space="preserve"> социально значимых проектов и успешно реализовавшие проект в год, предшествующий году подачи заявки на настоящий конкурс.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Участники Конкурса распределены по следующим категориям: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lastRenderedPageBreak/>
        <w:t xml:space="preserve">городские </w:t>
      </w:r>
      <w:proofErr w:type="spellStart"/>
      <w:r w:rsidRPr="002C0AE5">
        <w:rPr>
          <w:sz w:val="28"/>
          <w:szCs w:val="28"/>
        </w:rPr>
        <w:t>ТОСы</w:t>
      </w:r>
      <w:proofErr w:type="spellEnd"/>
      <w:r w:rsidRPr="002C0AE5">
        <w:rPr>
          <w:sz w:val="28"/>
          <w:szCs w:val="28"/>
        </w:rPr>
        <w:t xml:space="preserve"> (органы ТОС зарегистрированные и осуществляющие свою деятельность в городских (муниципальных) округах и городских поселениях);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сельские </w:t>
      </w:r>
      <w:proofErr w:type="spellStart"/>
      <w:r w:rsidRPr="002C0AE5">
        <w:rPr>
          <w:sz w:val="28"/>
          <w:szCs w:val="28"/>
        </w:rPr>
        <w:t>ТОСы</w:t>
      </w:r>
      <w:proofErr w:type="spellEnd"/>
      <w:r w:rsidRPr="002C0AE5">
        <w:rPr>
          <w:sz w:val="28"/>
          <w:szCs w:val="28"/>
        </w:rPr>
        <w:t xml:space="preserve"> (органы ТОС зарегистрированные и </w:t>
      </w:r>
      <w:r w:rsidRPr="002C0AE5">
        <w:rPr>
          <w:color w:val="000000"/>
          <w:sz w:val="28"/>
          <w:szCs w:val="28"/>
        </w:rPr>
        <w:t>осуществляющие свою деятельность в сельских поселениях).</w:t>
      </w:r>
    </w:p>
    <w:p w:rsidR="00C31179" w:rsidRPr="002C0AE5" w:rsidRDefault="00C31179" w:rsidP="00C31179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в 3 этапа:</w:t>
      </w:r>
    </w:p>
    <w:p w:rsidR="0069567B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  <w:lang w:val="en-US"/>
        </w:rPr>
        <w:t>I</w:t>
      </w:r>
      <w:r w:rsidRPr="002C0AE5">
        <w:rPr>
          <w:sz w:val="28"/>
          <w:szCs w:val="28"/>
        </w:rPr>
        <w:t xml:space="preserve"> (первый) этап – </w:t>
      </w:r>
      <w:r w:rsidRPr="00D712C3">
        <w:rPr>
          <w:b/>
          <w:sz w:val="28"/>
          <w:szCs w:val="28"/>
        </w:rPr>
        <w:t xml:space="preserve">с </w:t>
      </w:r>
      <w:r w:rsidRPr="00251F6A">
        <w:rPr>
          <w:b/>
          <w:sz w:val="28"/>
          <w:szCs w:val="28"/>
        </w:rPr>
        <w:t>1</w:t>
      </w:r>
      <w:r w:rsidR="009E622C">
        <w:rPr>
          <w:b/>
          <w:sz w:val="28"/>
          <w:szCs w:val="28"/>
        </w:rPr>
        <w:t xml:space="preserve"> </w:t>
      </w:r>
      <w:r w:rsidR="000F2F2D">
        <w:rPr>
          <w:b/>
          <w:sz w:val="28"/>
          <w:szCs w:val="28"/>
        </w:rPr>
        <w:t>января</w:t>
      </w:r>
      <w:r w:rsidRPr="00251F6A">
        <w:rPr>
          <w:b/>
          <w:sz w:val="28"/>
          <w:szCs w:val="28"/>
        </w:rPr>
        <w:t xml:space="preserve"> по </w:t>
      </w:r>
      <w:r w:rsidR="000F2F2D">
        <w:rPr>
          <w:b/>
          <w:sz w:val="28"/>
          <w:szCs w:val="28"/>
        </w:rPr>
        <w:t>31</w:t>
      </w:r>
      <w:r w:rsidR="009E622C">
        <w:rPr>
          <w:b/>
          <w:sz w:val="28"/>
          <w:szCs w:val="28"/>
        </w:rPr>
        <w:t xml:space="preserve"> марта</w:t>
      </w:r>
      <w:r w:rsidRPr="002C0AE5">
        <w:rPr>
          <w:sz w:val="28"/>
          <w:szCs w:val="28"/>
        </w:rPr>
        <w:t xml:space="preserve"> – подача заявок </w:t>
      </w:r>
      <w:r w:rsidR="0069567B" w:rsidRPr="0069567B">
        <w:rPr>
          <w:color w:val="403152" w:themeColor="accent4" w:themeShade="80"/>
          <w:sz w:val="28"/>
          <w:szCs w:val="28"/>
        </w:rPr>
        <w:t>в</w:t>
      </w:r>
      <w:r w:rsidR="0069567B" w:rsidRPr="002C0AE5">
        <w:rPr>
          <w:sz w:val="28"/>
          <w:szCs w:val="28"/>
        </w:rPr>
        <w:t xml:space="preserve"> электронном виде через личный кабинет администрации</w:t>
      </w:r>
      <w:r w:rsidR="0069567B">
        <w:rPr>
          <w:sz w:val="28"/>
          <w:szCs w:val="28"/>
        </w:rPr>
        <w:t xml:space="preserve"> </w:t>
      </w:r>
      <w:r w:rsidR="0069567B" w:rsidRPr="009206B3">
        <w:rPr>
          <w:sz w:val="28"/>
          <w:szCs w:val="28"/>
        </w:rPr>
        <w:t>муниципального образования, на территории которой зарегистрирован  ТОС</w:t>
      </w:r>
      <w:r w:rsidR="0069567B">
        <w:rPr>
          <w:sz w:val="28"/>
          <w:szCs w:val="28"/>
        </w:rPr>
        <w:t>:</w:t>
      </w:r>
    </w:p>
    <w:p w:rsidR="0069567B" w:rsidRDefault="0069567B" w:rsidP="0069567B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номинациям, указанным в пунктах 5.1 – 5.7 </w:t>
      </w:r>
      <w:r w:rsidR="00C31179" w:rsidRPr="002C0AE5">
        <w:rPr>
          <w:sz w:val="28"/>
          <w:szCs w:val="28"/>
        </w:rPr>
        <w:t>(</w:t>
      </w:r>
      <w:r w:rsidR="00C31179" w:rsidRPr="0069567B">
        <w:rPr>
          <w:b/>
          <w:i/>
          <w:color w:val="0000CC"/>
          <w:sz w:val="28"/>
          <w:szCs w:val="28"/>
          <w:u w:val="single"/>
        </w:rPr>
        <w:t>Приложение 1</w:t>
      </w:r>
      <w:r w:rsidR="00C31179" w:rsidRPr="002C0AE5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31179" w:rsidRPr="009206B3" w:rsidRDefault="0069567B" w:rsidP="0069567B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9567B">
        <w:rPr>
          <w:sz w:val="28"/>
          <w:szCs w:val="28"/>
        </w:rPr>
        <w:t>по номинации</w:t>
      </w:r>
      <w:r>
        <w:rPr>
          <w:sz w:val="28"/>
          <w:szCs w:val="28"/>
        </w:rPr>
        <w:t>,</w:t>
      </w:r>
      <w:r w:rsidRPr="0069567B">
        <w:rPr>
          <w:sz w:val="28"/>
          <w:szCs w:val="28"/>
        </w:rPr>
        <w:t xml:space="preserve"> указанной в пункте 5.</w:t>
      </w:r>
      <w:r>
        <w:rPr>
          <w:sz w:val="28"/>
          <w:szCs w:val="28"/>
        </w:rPr>
        <w:t>8</w:t>
      </w:r>
      <w:r w:rsidRPr="0069567B">
        <w:rPr>
          <w:sz w:val="28"/>
          <w:szCs w:val="28"/>
        </w:rPr>
        <w:t xml:space="preserve"> (</w:t>
      </w:r>
      <w:r w:rsidRPr="0069567B">
        <w:rPr>
          <w:b/>
          <w:i/>
          <w:color w:val="403152" w:themeColor="accent4" w:themeShade="80"/>
          <w:sz w:val="28"/>
          <w:szCs w:val="28"/>
          <w:u w:val="single"/>
        </w:rPr>
        <w:t>Приложение 2</w:t>
      </w:r>
      <w:r w:rsidRPr="0069567B">
        <w:rPr>
          <w:b/>
          <w:color w:val="403152" w:themeColor="accent4" w:themeShade="80"/>
          <w:sz w:val="28"/>
          <w:szCs w:val="28"/>
        </w:rPr>
        <w:t>)</w:t>
      </w:r>
      <w:r w:rsidR="00C31179" w:rsidRPr="009206B3">
        <w:rPr>
          <w:sz w:val="28"/>
          <w:szCs w:val="28"/>
        </w:rPr>
        <w:t>;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color w:val="000000"/>
          <w:sz w:val="28"/>
          <w:szCs w:val="28"/>
          <w:lang w:val="en-US"/>
        </w:rPr>
        <w:t>II</w:t>
      </w:r>
      <w:r w:rsidRPr="002C0AE5">
        <w:rPr>
          <w:color w:val="000000"/>
          <w:sz w:val="28"/>
          <w:szCs w:val="28"/>
        </w:rPr>
        <w:t xml:space="preserve"> (второй) этап </w:t>
      </w:r>
      <w:r w:rsidRPr="00251F6A">
        <w:rPr>
          <w:color w:val="000000"/>
          <w:sz w:val="28"/>
          <w:szCs w:val="28"/>
        </w:rPr>
        <w:t>–</w:t>
      </w:r>
      <w:r w:rsidR="004F4149">
        <w:rPr>
          <w:color w:val="000000"/>
          <w:sz w:val="28"/>
          <w:szCs w:val="28"/>
        </w:rPr>
        <w:t xml:space="preserve"> </w:t>
      </w:r>
      <w:r w:rsidR="004F4149" w:rsidRPr="004F4149">
        <w:rPr>
          <w:b/>
          <w:sz w:val="28"/>
          <w:szCs w:val="28"/>
        </w:rPr>
        <w:t>в течение 20-ти рабочих дней</w:t>
      </w:r>
      <w:r w:rsidR="004F4149" w:rsidRPr="002C0AE5">
        <w:rPr>
          <w:color w:val="00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>оценка</w:t>
      </w:r>
      <w:r w:rsidRPr="002C0AE5">
        <w:rPr>
          <w:sz w:val="28"/>
          <w:szCs w:val="28"/>
        </w:rPr>
        <w:t xml:space="preserve"> заявок, представленных на региональный этап Конкурса</w:t>
      </w:r>
      <w:r w:rsidR="00D47A9F">
        <w:rPr>
          <w:sz w:val="28"/>
          <w:szCs w:val="28"/>
        </w:rPr>
        <w:t>,</w:t>
      </w:r>
      <w:r w:rsidRPr="002C0AE5">
        <w:rPr>
          <w:sz w:val="28"/>
          <w:szCs w:val="28"/>
        </w:rPr>
        <w:t xml:space="preserve"> и определение победителей в соответствии с требованиями настоящего Положения.</w:t>
      </w:r>
    </w:p>
    <w:p w:rsidR="00C31179" w:rsidRPr="002C0AE5" w:rsidRDefault="00C31179" w:rsidP="00C31179">
      <w:pPr>
        <w:numPr>
          <w:ilvl w:val="1"/>
          <w:numId w:val="4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  <w:lang w:val="en-US"/>
        </w:rPr>
        <w:t>III</w:t>
      </w:r>
      <w:r w:rsidRPr="002C0AE5">
        <w:rPr>
          <w:color w:val="000000"/>
          <w:sz w:val="28"/>
          <w:szCs w:val="28"/>
        </w:rPr>
        <w:t xml:space="preserve"> (третий) этап – </w:t>
      </w:r>
      <w:r w:rsidRPr="00DE0A82">
        <w:rPr>
          <w:b/>
          <w:color w:val="000000"/>
          <w:sz w:val="28"/>
          <w:szCs w:val="28"/>
        </w:rPr>
        <w:t>до 1</w:t>
      </w:r>
      <w:r w:rsidR="004F4149">
        <w:rPr>
          <w:b/>
          <w:color w:val="000000"/>
          <w:sz w:val="28"/>
          <w:szCs w:val="28"/>
        </w:rPr>
        <w:t>5 мая</w:t>
      </w:r>
      <w:r>
        <w:rPr>
          <w:color w:val="000000"/>
          <w:sz w:val="28"/>
          <w:szCs w:val="28"/>
        </w:rPr>
        <w:t xml:space="preserve"> – </w:t>
      </w:r>
      <w:r w:rsidRPr="002C0AE5">
        <w:rPr>
          <w:color w:val="000000"/>
          <w:sz w:val="28"/>
          <w:szCs w:val="28"/>
        </w:rPr>
        <w:t>направление заявок</w:t>
      </w: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 xml:space="preserve">на федеральный этап Конкурса. </w:t>
      </w:r>
    </w:p>
    <w:p w:rsidR="00C31179" w:rsidRPr="00DE0A82" w:rsidRDefault="00C31179" w:rsidP="00C31179">
      <w:pPr>
        <w:ind w:firstLine="720"/>
        <w:jc w:val="both"/>
        <w:rPr>
          <w:sz w:val="28"/>
          <w:szCs w:val="28"/>
        </w:rPr>
      </w:pPr>
      <w:r w:rsidRPr="00F17B3F">
        <w:rPr>
          <w:sz w:val="28"/>
          <w:szCs w:val="28"/>
        </w:rPr>
        <w:t xml:space="preserve">8.4. Члены Конкурсной комиссии, создаваемой решением Правления, </w:t>
      </w:r>
      <w:r w:rsidR="00D47A9F">
        <w:rPr>
          <w:sz w:val="28"/>
          <w:szCs w:val="28"/>
        </w:rPr>
        <w:t>оцен</w:t>
      </w:r>
      <w:r w:rsidR="00D47A9F">
        <w:rPr>
          <w:sz w:val="28"/>
          <w:szCs w:val="28"/>
        </w:rPr>
        <w:t>ивают</w:t>
      </w:r>
      <w:r w:rsidR="00D47A9F">
        <w:rPr>
          <w:sz w:val="28"/>
          <w:szCs w:val="28"/>
        </w:rPr>
        <w:t xml:space="preserve"> все представленные на Конкурс заявки по номинациям и категориям</w:t>
      </w:r>
      <w:r w:rsidR="00D47A9F">
        <w:rPr>
          <w:sz w:val="28"/>
          <w:szCs w:val="28"/>
        </w:rPr>
        <w:t xml:space="preserve"> </w:t>
      </w:r>
      <w:proofErr w:type="gramStart"/>
      <w:r w:rsidR="00D47A9F">
        <w:rPr>
          <w:sz w:val="28"/>
          <w:szCs w:val="28"/>
        </w:rPr>
        <w:t>согласно пункта</w:t>
      </w:r>
      <w:proofErr w:type="gramEnd"/>
      <w:r w:rsidR="00D47A9F">
        <w:rPr>
          <w:sz w:val="28"/>
          <w:szCs w:val="28"/>
        </w:rPr>
        <w:t xml:space="preserve"> 11 настоящего Положения</w:t>
      </w:r>
      <w:r w:rsidR="00D47A9F">
        <w:rPr>
          <w:sz w:val="28"/>
          <w:szCs w:val="28"/>
        </w:rPr>
        <w:t>.</w:t>
      </w:r>
      <w:r w:rsidRPr="00F17B3F">
        <w:rPr>
          <w:sz w:val="28"/>
          <w:szCs w:val="28"/>
        </w:rPr>
        <w:t xml:space="preserve"> Исполнительная дирекция производит суммарный подсчет итоговых баллов, </w:t>
      </w:r>
      <w:r>
        <w:rPr>
          <w:sz w:val="28"/>
          <w:szCs w:val="28"/>
        </w:rPr>
        <w:t xml:space="preserve">на основании </w:t>
      </w:r>
      <w:r w:rsidRPr="00F17B3F">
        <w:rPr>
          <w:sz w:val="28"/>
          <w:szCs w:val="28"/>
        </w:rPr>
        <w:t>которы</w:t>
      </w:r>
      <w:r>
        <w:rPr>
          <w:sz w:val="28"/>
          <w:szCs w:val="28"/>
        </w:rPr>
        <w:t>х Конкурсная комиссия определя</w:t>
      </w:r>
      <w:r w:rsidR="00E24618">
        <w:rPr>
          <w:sz w:val="28"/>
          <w:szCs w:val="28"/>
        </w:rPr>
        <w:t>е</w:t>
      </w:r>
      <w:r>
        <w:rPr>
          <w:sz w:val="28"/>
          <w:szCs w:val="28"/>
        </w:rPr>
        <w:t>т победителей</w:t>
      </w:r>
      <w:r w:rsidRPr="00F17B3F">
        <w:rPr>
          <w:sz w:val="28"/>
          <w:szCs w:val="28"/>
        </w:rPr>
        <w:t>.</w:t>
      </w:r>
    </w:p>
    <w:p w:rsidR="00C31179" w:rsidRPr="00C17DAC" w:rsidRDefault="00C31179" w:rsidP="00C31179">
      <w:pPr>
        <w:pStyle w:val="a8"/>
        <w:numPr>
          <w:ilvl w:val="2"/>
          <w:numId w:val="17"/>
        </w:numPr>
        <w:spacing w:after="160"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Конкурсная комиссия своим решением формирует</w:t>
      </w:r>
      <w:r w:rsidRPr="00C17DAC">
        <w:rPr>
          <w:sz w:val="28"/>
          <w:szCs w:val="28"/>
        </w:rPr>
        <w:t xml:space="preserve"> перечень победителей Конкурса, о</w:t>
      </w:r>
      <w:r w:rsidRPr="00C17DAC">
        <w:rPr>
          <w:color w:val="000000"/>
          <w:sz w:val="28"/>
          <w:szCs w:val="28"/>
        </w:rPr>
        <w:t xml:space="preserve">пределяя </w:t>
      </w:r>
      <w:r>
        <w:rPr>
          <w:b/>
          <w:sz w:val="28"/>
          <w:szCs w:val="28"/>
        </w:rPr>
        <w:t>5</w:t>
      </w:r>
      <w:r w:rsidRPr="00C17DA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</w:t>
      </w:r>
      <w:r w:rsidRPr="00C17DAC">
        <w:rPr>
          <w:b/>
          <w:sz w:val="28"/>
          <w:szCs w:val="28"/>
        </w:rPr>
        <w:t>)</w:t>
      </w:r>
      <w:r w:rsidRPr="00C17DAC">
        <w:rPr>
          <w:sz w:val="28"/>
          <w:szCs w:val="28"/>
        </w:rPr>
        <w:t xml:space="preserve"> </w:t>
      </w:r>
      <w:r w:rsidRPr="00C17DAC">
        <w:rPr>
          <w:color w:val="000000"/>
          <w:sz w:val="28"/>
          <w:szCs w:val="28"/>
        </w:rPr>
        <w:t xml:space="preserve">победителей по каждой номинации в каждой категории, среди которых распределяются </w:t>
      </w:r>
      <w:r w:rsidRPr="00C17DAC">
        <w:rPr>
          <w:b/>
          <w:color w:val="000000"/>
          <w:sz w:val="28"/>
          <w:szCs w:val="28"/>
        </w:rPr>
        <w:t>первое</w:t>
      </w:r>
      <w:r w:rsidRPr="00C17DAC">
        <w:rPr>
          <w:color w:val="000000"/>
          <w:sz w:val="28"/>
          <w:szCs w:val="28"/>
        </w:rPr>
        <w:t xml:space="preserve">, </w:t>
      </w:r>
      <w:r w:rsidRPr="00C17DAC">
        <w:rPr>
          <w:b/>
          <w:color w:val="000000"/>
          <w:sz w:val="28"/>
          <w:szCs w:val="28"/>
        </w:rPr>
        <w:t>второе</w:t>
      </w:r>
      <w:r w:rsidRPr="00C17DAC">
        <w:rPr>
          <w:color w:val="000000"/>
          <w:sz w:val="28"/>
          <w:szCs w:val="28"/>
        </w:rPr>
        <w:t xml:space="preserve">, </w:t>
      </w:r>
      <w:r w:rsidRPr="00C17DAC">
        <w:rPr>
          <w:b/>
          <w:color w:val="000000"/>
          <w:sz w:val="28"/>
          <w:szCs w:val="28"/>
        </w:rPr>
        <w:t>третье</w:t>
      </w:r>
      <w:r>
        <w:rPr>
          <w:b/>
          <w:color w:val="000000"/>
          <w:sz w:val="28"/>
          <w:szCs w:val="28"/>
        </w:rPr>
        <w:t>, четвертое, пятое</w:t>
      </w:r>
      <w:r w:rsidRPr="00C17DAC">
        <w:rPr>
          <w:b/>
          <w:color w:val="000000"/>
          <w:sz w:val="28"/>
          <w:szCs w:val="28"/>
        </w:rPr>
        <w:t xml:space="preserve"> </w:t>
      </w:r>
      <w:r w:rsidRPr="00C17DAC">
        <w:rPr>
          <w:color w:val="000000"/>
          <w:sz w:val="28"/>
          <w:szCs w:val="28"/>
        </w:rPr>
        <w:t>места.</w:t>
      </w:r>
      <w:r w:rsidRPr="00C17DAC">
        <w:rPr>
          <w:sz w:val="28"/>
          <w:szCs w:val="28"/>
        </w:rPr>
        <w:t xml:space="preserve"> 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Победителям Конкурса присуждаются дипломы</w:t>
      </w:r>
      <w:r>
        <w:rPr>
          <w:sz w:val="28"/>
          <w:szCs w:val="28"/>
        </w:rPr>
        <w:t xml:space="preserve"> АСМО РК</w:t>
      </w:r>
      <w:r w:rsidRPr="002C0AE5">
        <w:rPr>
          <w:sz w:val="28"/>
          <w:szCs w:val="28"/>
        </w:rPr>
        <w:t xml:space="preserve">. Заявки победителей </w:t>
      </w:r>
      <w:r>
        <w:rPr>
          <w:sz w:val="28"/>
          <w:szCs w:val="28"/>
        </w:rPr>
        <w:t xml:space="preserve">регионального </w:t>
      </w:r>
      <w:r w:rsidR="00E24618">
        <w:rPr>
          <w:sz w:val="28"/>
          <w:szCs w:val="28"/>
        </w:rPr>
        <w:t xml:space="preserve">этапа </w:t>
      </w:r>
      <w:r w:rsidRPr="002C0AE5">
        <w:rPr>
          <w:sz w:val="28"/>
          <w:szCs w:val="28"/>
        </w:rPr>
        <w:t>Конкурса направляются на федеральный конкурс</w:t>
      </w:r>
      <w:r>
        <w:rPr>
          <w:sz w:val="28"/>
          <w:szCs w:val="28"/>
        </w:rPr>
        <w:t>, в соответствии со сроками, установленными Положением о федеральном этапе конкурса</w:t>
      </w:r>
      <w:r w:rsidRPr="002C0AE5">
        <w:rPr>
          <w:sz w:val="28"/>
          <w:szCs w:val="28"/>
        </w:rPr>
        <w:t>.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Участники Конкурса, не ставшие победителями и не занявшие призовые места, могут быть отмечены Благодарностями, Почетными грамотами АСМО РК, за личный вклад в развитие ТОС</w:t>
      </w:r>
      <w:r>
        <w:rPr>
          <w:color w:val="000000"/>
          <w:sz w:val="28"/>
          <w:szCs w:val="28"/>
        </w:rPr>
        <w:t xml:space="preserve"> и ценными подарками.</w:t>
      </w:r>
    </w:p>
    <w:p w:rsidR="00C31179" w:rsidRPr="002C0AE5" w:rsidRDefault="00C31179" w:rsidP="00C31179">
      <w:pPr>
        <w:numPr>
          <w:ilvl w:val="2"/>
          <w:numId w:val="17"/>
        </w:numPr>
        <w:spacing w:after="160" w:line="256" w:lineRule="auto"/>
        <w:ind w:left="0" w:firstLine="709"/>
        <w:contextualSpacing/>
        <w:jc w:val="both"/>
        <w:rPr>
          <w:b/>
          <w:sz w:val="28"/>
          <w:szCs w:val="28"/>
        </w:rPr>
      </w:pPr>
      <w:r w:rsidRPr="002C0AE5">
        <w:rPr>
          <w:sz w:val="28"/>
          <w:szCs w:val="28"/>
        </w:rPr>
        <w:t>Подведение итогов Конкурса и их размещение на официальном сайте АСМО РК (</w:t>
      </w:r>
      <w:proofErr w:type="spellStart"/>
      <w:r w:rsidRPr="002C0AE5">
        <w:rPr>
          <w:sz w:val="28"/>
          <w:szCs w:val="28"/>
        </w:rPr>
        <w:t>асмо-</w:t>
      </w:r>
      <w:proofErr w:type="gramStart"/>
      <w:r w:rsidRPr="002C0AE5">
        <w:rPr>
          <w:sz w:val="28"/>
          <w:szCs w:val="28"/>
        </w:rPr>
        <w:t>карелия.рф</w:t>
      </w:r>
      <w:proofErr w:type="spellEnd"/>
      <w:proofErr w:type="gramEnd"/>
      <w:r w:rsidRPr="002C0AE5">
        <w:rPr>
          <w:sz w:val="28"/>
          <w:szCs w:val="28"/>
        </w:rPr>
        <w:t xml:space="preserve">) </w:t>
      </w:r>
      <w:r w:rsidRPr="002C0AE5">
        <w:rPr>
          <w:color w:val="000000"/>
          <w:sz w:val="28"/>
          <w:szCs w:val="28"/>
        </w:rPr>
        <w:t xml:space="preserve">осуществляется не </w:t>
      </w:r>
      <w:r w:rsidRPr="002C0AE5">
        <w:rPr>
          <w:sz w:val="28"/>
          <w:szCs w:val="28"/>
        </w:rPr>
        <w:t xml:space="preserve">позднее </w:t>
      </w:r>
      <w:r w:rsidR="00E24618">
        <w:rPr>
          <w:b/>
          <w:color w:val="000000"/>
          <w:sz w:val="28"/>
          <w:szCs w:val="28"/>
        </w:rPr>
        <w:t>15 мая</w:t>
      </w:r>
      <w:r w:rsidRPr="002C0AE5">
        <w:rPr>
          <w:b/>
          <w:color w:val="000000"/>
          <w:sz w:val="28"/>
          <w:szCs w:val="28"/>
        </w:rPr>
        <w:t>.</w:t>
      </w:r>
    </w:p>
    <w:p w:rsidR="00C31179" w:rsidRPr="002C0AE5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Поощрение участников Конкурса осуще</w:t>
      </w:r>
      <w:r w:rsidRPr="002C0AE5">
        <w:rPr>
          <w:color w:val="000000"/>
          <w:sz w:val="28"/>
          <w:szCs w:val="28"/>
        </w:rPr>
        <w:t>ствляется в торжественной обстановке на ежегодном Общем собрании членов АРТОС РК.</w:t>
      </w:r>
    </w:p>
    <w:p w:rsidR="00C31179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Обобщение выявленных по итогам Конкурса примеров лучших практик ТОС осуществляется Исполнительной Дирекцией АСМО РК, публикуются в сборнике и размещаются на официальном сайте АСМО РК в разделе ТОС.</w:t>
      </w:r>
    </w:p>
    <w:p w:rsidR="00B53A8B" w:rsidRPr="002C0AE5" w:rsidRDefault="00B53A8B" w:rsidP="00B53A8B">
      <w:pPr>
        <w:spacing w:after="160" w:line="256" w:lineRule="auto"/>
        <w:ind w:left="709"/>
        <w:contextualSpacing/>
        <w:jc w:val="both"/>
        <w:rPr>
          <w:sz w:val="28"/>
          <w:szCs w:val="28"/>
        </w:rPr>
      </w:pPr>
    </w:p>
    <w:p w:rsidR="00D47A9F" w:rsidRDefault="00C31179" w:rsidP="00C31179">
      <w:pPr>
        <w:numPr>
          <w:ilvl w:val="0"/>
          <w:numId w:val="1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lastRenderedPageBreak/>
        <w:t xml:space="preserve">Оценка заявок </w:t>
      </w:r>
      <w:r>
        <w:rPr>
          <w:color w:val="000000"/>
          <w:sz w:val="28"/>
          <w:szCs w:val="28"/>
        </w:rPr>
        <w:t xml:space="preserve">регионального </w:t>
      </w:r>
      <w:r w:rsidR="00E24618">
        <w:rPr>
          <w:color w:val="000000"/>
          <w:sz w:val="28"/>
          <w:szCs w:val="28"/>
        </w:rPr>
        <w:t xml:space="preserve">этапа </w:t>
      </w:r>
      <w:r>
        <w:rPr>
          <w:color w:val="000000"/>
          <w:sz w:val="28"/>
          <w:szCs w:val="28"/>
        </w:rPr>
        <w:t xml:space="preserve">Конкурса </w:t>
      </w:r>
      <w:r w:rsidRPr="002C0AE5">
        <w:rPr>
          <w:color w:val="000000"/>
          <w:sz w:val="28"/>
          <w:szCs w:val="28"/>
        </w:rPr>
        <w:t xml:space="preserve">осуществляется по </w:t>
      </w:r>
      <w:r w:rsidRPr="002C0AE5">
        <w:rPr>
          <w:sz w:val="28"/>
          <w:szCs w:val="28"/>
        </w:rPr>
        <w:t>5-и</w:t>
      </w:r>
      <w:r w:rsidRPr="002C0AE5">
        <w:rPr>
          <w:color w:val="FF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>балльной системе в соответствии со следующими критериями и коэффициентами их значимости:</w:t>
      </w:r>
    </w:p>
    <w:p w:rsidR="00D47A9F" w:rsidRDefault="00D47A9F" w:rsidP="00D47A9F">
      <w:pPr>
        <w:pStyle w:val="a8"/>
        <w:rPr>
          <w:color w:val="000000"/>
          <w:sz w:val="28"/>
          <w:szCs w:val="28"/>
        </w:rPr>
      </w:pPr>
    </w:p>
    <w:p w:rsidR="00D47A9F" w:rsidRDefault="00D47A9F" w:rsidP="00D47A9F">
      <w:pPr>
        <w:spacing w:after="160" w:line="25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Для номинаций, указанных в пунктах 5.1 – 5.7:</w:t>
      </w:r>
    </w:p>
    <w:p w:rsidR="00D47A9F" w:rsidRDefault="00D47A9F" w:rsidP="00D47A9F">
      <w:pPr>
        <w:pStyle w:val="a8"/>
        <w:rPr>
          <w:color w:val="000000"/>
          <w:sz w:val="28"/>
          <w:szCs w:val="28"/>
        </w:rPr>
      </w:pP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01"/>
        <w:gridCol w:w="1702"/>
        <w:gridCol w:w="2000"/>
        <w:gridCol w:w="1508"/>
      </w:tblGrid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№/№</w:t>
            </w:r>
          </w:p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Балл, выставленный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членом конкурсной комиссии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Итоговый балл</w:t>
            </w:r>
          </w:p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(столбец 3Х4)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E24618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E24618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6D23B0" w:rsidRDefault="00C31179" w:rsidP="00591A6B">
            <w:pPr>
              <w:jc w:val="center"/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человек, проживающих в границах</w:t>
            </w:r>
          </w:p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ТОС, которые пользуются результатами</w:t>
            </w:r>
          </w:p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Проекта (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благополучатели</w:t>
            </w:r>
            <w:proofErr w:type="spellEnd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реализованных практик (проектов) и инициатив ТОС за предыдущий год (кроме заявляемой практики (проекта))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E24618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Перечень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24618"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работ</w:t>
            </w:r>
            <w:r w:rsidR="00E24618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E24618"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проделанных по проекту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Финансовая эффективность проекта (доля привлеченных средств и результаты реализованной практики </w:t>
            </w: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(проекта) в том числе: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Сумма пунктов 7.1. и 7.2.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Сумма пунктов 7.1. и 7.2.</w:t>
            </w: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F17B3F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- на одного жителя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F17B3F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- на одного 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благополучателя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E24618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Использование механизмов </w:t>
            </w:r>
            <w:proofErr w:type="spellStart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волонт</w:t>
            </w:r>
            <w:r w:rsidR="00E24618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ё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рства</w:t>
            </w:r>
            <w:proofErr w:type="spellEnd"/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проведенных собраний (советов, конференций, заседаний органов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ТОС) и рассматриваемые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C31179" w:rsidRPr="002C0AE5" w:rsidTr="00591A6B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6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C31179" w:rsidRPr="002C0AE5" w:rsidRDefault="00C31179" w:rsidP="00C31179">
      <w:pPr>
        <w:spacing w:line="259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47A9F" w:rsidRPr="004D5705" w:rsidRDefault="00D47A9F" w:rsidP="004D5705">
      <w:pPr>
        <w:pStyle w:val="a8"/>
        <w:numPr>
          <w:ilvl w:val="1"/>
          <w:numId w:val="23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4D5705">
        <w:rPr>
          <w:color w:val="000000"/>
          <w:sz w:val="28"/>
          <w:szCs w:val="28"/>
        </w:rPr>
        <w:lastRenderedPageBreak/>
        <w:t>Для номинации, указанной в пункте 5.</w:t>
      </w:r>
      <w:r w:rsidR="004D5705">
        <w:rPr>
          <w:color w:val="000000"/>
          <w:sz w:val="28"/>
          <w:szCs w:val="28"/>
        </w:rPr>
        <w:t>8</w:t>
      </w:r>
      <w:r w:rsidRPr="004D5705">
        <w:rPr>
          <w:color w:val="000000"/>
          <w:sz w:val="28"/>
          <w:szCs w:val="28"/>
        </w:rPr>
        <w:t>:</w:t>
      </w:r>
    </w:p>
    <w:p w:rsidR="00D47A9F" w:rsidRPr="00D47A9F" w:rsidRDefault="00D47A9F" w:rsidP="00D47A9F">
      <w:pPr>
        <w:spacing w:line="259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Style w:val="6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01"/>
        <w:gridCol w:w="1702"/>
        <w:gridCol w:w="2000"/>
        <w:gridCol w:w="1508"/>
      </w:tblGrid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№/№</w:t>
            </w:r>
          </w:p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Балл, выставленный экспертом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Итоговый балл</w:t>
            </w:r>
          </w:p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(столбец 3Х4)</w:t>
            </w: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Участие в конференциях, заседаниях, семинарах, круглых столах, проводимых органами местного самоуправления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Количество заседаний Совета ТОС за отчетный период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Реализованные предложения, внесенные органами ТОС в органы местного самоуправления муниципального образования (в том числе реализованные проекты ТОС)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Награды за вклад в развитие движения ТОС (грамоты и благодарственные письма всех уровней власти) (приложить копии)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партнерство и взаимодействие ТОС  с субъектами МСП, НКО, управляющими </w:t>
            </w: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компаниями.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D47A9F" w:rsidRPr="00D47A9F" w:rsidTr="0067489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numPr>
                <w:ilvl w:val="0"/>
                <w:numId w:val="2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Работа со средствами массовой информации статьи, публикации, выступления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F" w:rsidRPr="00D47A9F" w:rsidRDefault="00D47A9F" w:rsidP="00D47A9F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D47A9F" w:rsidRPr="00D47A9F" w:rsidRDefault="00D47A9F" w:rsidP="00D47A9F">
      <w:pPr>
        <w:ind w:left="720"/>
        <w:jc w:val="both"/>
        <w:rPr>
          <w:color w:val="000000"/>
          <w:sz w:val="28"/>
          <w:szCs w:val="28"/>
        </w:rPr>
      </w:pPr>
    </w:p>
    <w:p w:rsidR="00C31179" w:rsidRDefault="00C31179" w:rsidP="00D47A9F">
      <w:pPr>
        <w:spacing w:line="259" w:lineRule="auto"/>
        <w:ind w:left="5103"/>
        <w:rPr>
          <w:rFonts w:eastAsia="Calibri"/>
          <w:color w:val="000000"/>
          <w:lang w:eastAsia="en-US"/>
        </w:rPr>
      </w:pPr>
    </w:p>
    <w:p w:rsidR="00C31179" w:rsidRPr="00C308D3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Приложение </w:t>
      </w:r>
      <w:r>
        <w:rPr>
          <w:rFonts w:eastAsia="Calibri"/>
          <w:color w:val="000000"/>
          <w:lang w:eastAsia="en-US"/>
        </w:rPr>
        <w:t>1</w:t>
      </w:r>
    </w:p>
    <w:p w:rsidR="00C31179" w:rsidRPr="00C308D3" w:rsidRDefault="00C31179" w:rsidP="00C31179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к Положению о региональном </w:t>
      </w:r>
      <w:r w:rsidR="00B53A8B">
        <w:rPr>
          <w:rFonts w:eastAsia="Calibri"/>
          <w:color w:val="000000"/>
          <w:lang w:eastAsia="en-US"/>
        </w:rPr>
        <w:t xml:space="preserve">этапе </w:t>
      </w:r>
      <w:r w:rsidRPr="00C308D3">
        <w:rPr>
          <w:rFonts w:eastAsia="Calibri"/>
          <w:color w:val="000000"/>
          <w:lang w:eastAsia="en-US"/>
        </w:rPr>
        <w:t>конкурсе «Лучшая практика ТОС Республики Карелия»</w:t>
      </w:r>
    </w:p>
    <w:p w:rsidR="00C31179" w:rsidRPr="002C0AE5" w:rsidRDefault="00C31179" w:rsidP="00C31179">
      <w:pPr>
        <w:spacing w:line="259" w:lineRule="auto"/>
        <w:rPr>
          <w:rFonts w:eastAsia="Calibri"/>
          <w:color w:val="FF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C0AE5">
        <w:rPr>
          <w:rFonts w:eastAsia="Calibri"/>
          <w:b/>
          <w:color w:val="000000"/>
          <w:sz w:val="28"/>
          <w:szCs w:val="28"/>
          <w:lang w:eastAsia="en-US"/>
        </w:rPr>
        <w:t xml:space="preserve">Форма заявки проекта </w:t>
      </w:r>
    </w:p>
    <w:p w:rsidR="00C31179" w:rsidRPr="002C0AE5" w:rsidRDefault="00B53A8B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</w:t>
      </w:r>
      <w:r w:rsidR="00C31179" w:rsidRPr="002C0AE5">
        <w:rPr>
          <w:rFonts w:eastAsia="Calibri"/>
          <w:b/>
          <w:color w:val="000000"/>
          <w:sz w:val="28"/>
          <w:szCs w:val="28"/>
          <w:lang w:eastAsia="en-US"/>
        </w:rPr>
        <w:t>егионального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этапа</w:t>
      </w:r>
      <w:r w:rsidR="00C31179" w:rsidRPr="002C0AE5">
        <w:rPr>
          <w:rFonts w:eastAsia="Calibri"/>
          <w:b/>
          <w:color w:val="000000"/>
          <w:sz w:val="28"/>
          <w:szCs w:val="28"/>
          <w:lang w:eastAsia="en-US"/>
        </w:rPr>
        <w:t xml:space="preserve"> конкурса «Лучшая практика ТОС Республики Карелия»</w:t>
      </w:r>
    </w:p>
    <w:p w:rsidR="00C31179" w:rsidRPr="002C0AE5" w:rsidRDefault="00C31179" w:rsidP="00C31179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6"/>
        <w:gridCol w:w="1280"/>
        <w:gridCol w:w="2171"/>
        <w:gridCol w:w="2264"/>
      </w:tblGrid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Является ли ТОС членом АРТОС РК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8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:rsidR="00C31179" w:rsidRPr="002C0AE5" w:rsidRDefault="00C31179" w:rsidP="00591A6B">
            <w:pPr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(название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писать в кавычках)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Номенклатурный номер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2C0AE5">
              <w:rPr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Количество жителей, проживающих в границах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человек, проживающих в границах ТОС, которые пользуются результатами проекта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благополучатели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10.1 </w:t>
            </w:r>
            <w:r w:rsidRPr="002C0AE5">
              <w:rPr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8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8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Является ли ТОС юридическим лицом?</w:t>
            </w:r>
          </w:p>
        </w:tc>
      </w:tr>
      <w:tr w:rsidR="00C31179" w:rsidRPr="002C0AE5" w:rsidTr="00591A6B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81479B" w:rsidRDefault="00C31179" w:rsidP="00C31179">
            <w:pPr>
              <w:pStyle w:val="a8"/>
              <w:numPr>
                <w:ilvl w:val="1"/>
                <w:numId w:val="19"/>
              </w:numPr>
              <w:rPr>
                <w:color w:val="000000"/>
                <w:sz w:val="28"/>
                <w:szCs w:val="28"/>
                <w:lang w:eastAsia="en-US"/>
              </w:rPr>
            </w:pPr>
            <w:r w:rsidRPr="0081479B">
              <w:rPr>
                <w:color w:val="000000"/>
                <w:sz w:val="28"/>
                <w:szCs w:val="28"/>
              </w:rPr>
              <w:t>Если Ваш ТОС юридическое лицо укажите:</w:t>
            </w: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регистрации ТОС в Управлении Министерства юстиции РФ по РК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Есть л</w:t>
            </w:r>
            <w:r w:rsidRPr="002C0AE5">
              <w:rPr>
                <w:b/>
                <w:color w:val="000000"/>
                <w:sz w:val="28"/>
                <w:szCs w:val="28"/>
              </w:rPr>
              <w:t xml:space="preserve">и у Вашего </w:t>
            </w:r>
            <w:proofErr w:type="spellStart"/>
            <w:r w:rsidRPr="002C0AE5">
              <w:rPr>
                <w:b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C31179" w:rsidRPr="002C0AE5" w:rsidTr="00591A6B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официальный сайт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FACEBOOK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TWITTER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INSTAGRAM</w:t>
            </w: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Название практики (проекта)</w:t>
            </w:r>
          </w:p>
          <w:p w:rsidR="00C31179" w:rsidRPr="002C0AE5" w:rsidRDefault="00C31179" w:rsidP="00591A6B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(указывается практика (проект), который был реализован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ТОСом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в предыдущем году)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Цель практики (проекта):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Задачи практики (проекта):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lastRenderedPageBreak/>
              <w:t>Срок реализации практики (проекта)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Социальная значимость деятельности ТОС</w:t>
            </w:r>
          </w:p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 xml:space="preserve">(необходимо описать деятельность Вашего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ТОСа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 xml:space="preserve"> по направлению выбранной номинации Конкурса за предыдущий календарный год, указать основные мероприятия, проводимые </w:t>
            </w:r>
            <w:proofErr w:type="spellStart"/>
            <w:r w:rsidRPr="002C0AE5">
              <w:rPr>
                <w:i/>
                <w:color w:val="000000"/>
                <w:sz w:val="28"/>
                <w:szCs w:val="28"/>
              </w:rPr>
              <w:t>ТОСом</w:t>
            </w:r>
            <w:proofErr w:type="spellEnd"/>
            <w:r w:rsidRPr="002C0AE5">
              <w:rPr>
                <w:i/>
                <w:color w:val="000000"/>
                <w:sz w:val="28"/>
                <w:szCs w:val="28"/>
              </w:rPr>
              <w:t>, объем текста не должен превышать 2 500 знаков, включая пробелы)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  <w:lang w:eastAsia="en-US"/>
              </w:rPr>
              <w:t>Количество человек, принявших участие в реализации проекта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 и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ресурсы, задействованные в реализации практики</w:t>
            </w:r>
          </w:p>
          <w:p w:rsidR="00C31179" w:rsidRPr="002C0AE5" w:rsidRDefault="00C31179" w:rsidP="00591A6B">
            <w:pPr>
              <w:jc w:val="both"/>
              <w:rPr>
                <w:rFonts w:ascii="Calibri" w:hAnsi="Calibri"/>
                <w:color w:val="000000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>(указываются финансовые и организационные ресурсы)</w:t>
            </w:r>
            <w:r w:rsidRPr="002C0AE5">
              <w:rPr>
                <w:color w:val="000000"/>
              </w:rPr>
              <w:t xml:space="preserve"> </w:t>
            </w:r>
            <w:r w:rsidRPr="002C0AE5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Собственные финансовые средства: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 xml:space="preserve">Привлеченные финансовые средства (из регионального или муниципального бюджетов): 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1"/>
                <w:numId w:val="19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Организационные ресурса: (</w:t>
            </w:r>
            <w:proofErr w:type="spellStart"/>
            <w:r w:rsidRPr="002C0AE5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Pr="002C0AE5">
              <w:rPr>
                <w:color w:val="000000"/>
                <w:sz w:val="28"/>
                <w:szCs w:val="28"/>
              </w:rPr>
              <w:t>, благотворительность, социальное партнерство, информационная поддержка проекта)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591A6B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9" w:rsidRPr="002C0AE5" w:rsidRDefault="00C31179" w:rsidP="00C3117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:rsidR="00C31179" w:rsidRPr="002C0AE5" w:rsidRDefault="00C31179" w:rsidP="00591A6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C0AE5">
              <w:rPr>
                <w:color w:val="000000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31179" w:rsidRPr="002C0AE5" w:rsidTr="00591A6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179" w:rsidRPr="002C0AE5" w:rsidRDefault="00C31179" w:rsidP="00591A6B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31179" w:rsidRPr="002C0AE5" w:rsidRDefault="00C31179" w:rsidP="00C31179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4D5705" w:rsidRPr="00C308D3" w:rsidRDefault="004D5705" w:rsidP="004D5705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bookmarkStart w:id="0" w:name="_GoBack"/>
      <w:bookmarkEnd w:id="0"/>
      <w:r w:rsidRPr="00C308D3">
        <w:rPr>
          <w:rFonts w:eastAsia="Calibri"/>
          <w:color w:val="000000"/>
          <w:lang w:eastAsia="en-US"/>
        </w:rPr>
        <w:t xml:space="preserve">Приложение </w:t>
      </w:r>
      <w:r>
        <w:rPr>
          <w:rFonts w:eastAsia="Calibri"/>
          <w:color w:val="000000"/>
          <w:lang w:eastAsia="en-US"/>
        </w:rPr>
        <w:t>2</w:t>
      </w:r>
    </w:p>
    <w:p w:rsidR="004D5705" w:rsidRDefault="004D5705" w:rsidP="004D5705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к Положению о региональном </w:t>
      </w:r>
      <w:r>
        <w:rPr>
          <w:rFonts w:eastAsia="Calibri"/>
          <w:color w:val="000000"/>
          <w:lang w:eastAsia="en-US"/>
        </w:rPr>
        <w:t xml:space="preserve">этапе </w:t>
      </w:r>
      <w:r w:rsidRPr="00C308D3">
        <w:rPr>
          <w:rFonts w:eastAsia="Calibri"/>
          <w:color w:val="000000"/>
          <w:lang w:eastAsia="en-US"/>
        </w:rPr>
        <w:t>конкурсе «Лучшая практика ТОС Республики Карелия»</w:t>
      </w:r>
    </w:p>
    <w:p w:rsidR="004D5705" w:rsidRDefault="004D5705" w:rsidP="004D5705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4D5705" w:rsidRPr="00C308D3" w:rsidRDefault="004D5705" w:rsidP="004D5705">
      <w:pPr>
        <w:spacing w:line="259" w:lineRule="auto"/>
        <w:ind w:left="5103"/>
        <w:jc w:val="center"/>
        <w:rPr>
          <w:rFonts w:eastAsia="Calibri"/>
          <w:color w:val="000000"/>
          <w:lang w:eastAsia="en-US"/>
        </w:rPr>
      </w:pP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 xml:space="preserve">Форма заявки  </w:t>
      </w: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 xml:space="preserve">Всероссийского конкурса «Лучшая практика ТОС» </w:t>
      </w: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>для номинации, указанной в пункте 5.9 настоящего Положения</w:t>
      </w: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630"/>
        <w:gridCol w:w="1280"/>
        <w:gridCol w:w="2171"/>
        <w:gridCol w:w="2264"/>
      </w:tblGrid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rPr>
          <w:trHeight w:val="37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Является ли Ваш ТОС членом ОАТОС или РАТОС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субъект Российской Федерации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Полное наименование ТОС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 xml:space="preserve">(название </w:t>
            </w:r>
            <w:proofErr w:type="spellStart"/>
            <w:r w:rsidRPr="004D5705">
              <w:rPr>
                <w:i/>
                <w:color w:val="000000"/>
              </w:rPr>
              <w:t>ТОСа</w:t>
            </w:r>
            <w:proofErr w:type="spellEnd"/>
            <w:r w:rsidRPr="004D5705">
              <w:rPr>
                <w:i/>
                <w:color w:val="000000"/>
              </w:rPr>
              <w:t xml:space="preserve"> писать в кавычках)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tabs>
                <w:tab w:val="num" w:pos="212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tabs>
                <w:tab w:val="num" w:pos="2127"/>
              </w:tabs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(необходимо указать номер документа и дату его принятия)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2"/>
                <w:numId w:val="7"/>
              </w:numPr>
              <w:tabs>
                <w:tab w:val="clear" w:pos="216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1"/>
                <w:numId w:val="25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numPr>
                <w:ilvl w:val="1"/>
                <w:numId w:val="25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1"/>
                <w:numId w:val="24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Является ли ТОС юридическим лицом?</w:t>
            </w:r>
          </w:p>
        </w:tc>
      </w:tr>
      <w:tr w:rsidR="004D5705" w:rsidRPr="004D5705" w:rsidTr="0067489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10.1. Если Ваш ТОС юридическое лицо укажите:</w:t>
            </w: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Дата регистрации ТОС в территориальном управлении </w:t>
            </w: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Если у Вашего </w:t>
            </w:r>
            <w:proofErr w:type="spellStart"/>
            <w:r w:rsidRPr="004D5705">
              <w:rPr>
                <w:b/>
                <w:color w:val="000000"/>
                <w:sz w:val="28"/>
                <w:szCs w:val="28"/>
              </w:rPr>
              <w:t>ТОСа</w:t>
            </w:r>
            <w:proofErr w:type="spellEnd"/>
            <w:r w:rsidRPr="004D5705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4D5705" w:rsidRPr="004D5705" w:rsidTr="00674896">
        <w:trPr>
          <w:trHeight w:val="7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официальный сайт(если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ВКОНТАКТЕ(если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FACEBOOK</w:t>
            </w: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TWITTER</w:t>
            </w: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05" w:rsidRPr="004D5705" w:rsidRDefault="004D5705" w:rsidP="004D570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INSTAGRAM</w:t>
            </w:r>
            <w:r w:rsidRPr="004D57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05" w:rsidRPr="004D5705" w:rsidRDefault="004D5705" w:rsidP="004D570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Количество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территории.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4D5705">
              <w:rPr>
                <w:i/>
                <w:color w:val="000000"/>
              </w:rPr>
              <w:t>(Укажите количество проведенных собраний, конференций и пр. Результативность перечисленных мероприятий)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 Количество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4D5705">
              <w:rPr>
                <w:i/>
                <w:color w:val="000000"/>
              </w:rPr>
              <w:t>(Приложите отзывы)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Деятельность органов ТОС за отчетный период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(укажите количество проведенных Советов ТОС)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Реализованные предложения, внесенные органами ТОС в органы местного самоуправления муниципального образования и их структурные подразделения, реализованные проекты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</w:rPr>
            </w:pPr>
            <w:r w:rsidRPr="004D5705">
              <w:rPr>
                <w:i/>
                <w:color w:val="000000"/>
              </w:rPr>
              <w:lastRenderedPageBreak/>
              <w:t>(перечислите реализованные предложения, какие результаты были достигнуты в результате предложений)</w:t>
            </w:r>
          </w:p>
          <w:p w:rsidR="004D5705" w:rsidRPr="004D5705" w:rsidRDefault="004D5705" w:rsidP="004D5705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i/>
                <w:color w:val="000000"/>
              </w:rPr>
              <w:t>(в каких конкурсах проектов вы участвовали за конкурсный период, каковы результаты этих конкурсов, сколько и каких проектов реализовано силами ТОС)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Награды Председателя (Руководителя) ТОС Федеральные, Региональные, Муниципальные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 укажите награды, грамоты, благодарности т.д.)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Количество соглашений о Партнерстве ТОС  с субъектами МСП, НКО, управляющими компаниями и т.д.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b/>
                <w:i/>
                <w:color w:val="000000"/>
              </w:rPr>
            </w:pPr>
            <w:r w:rsidRPr="004D5705">
              <w:rPr>
                <w:i/>
                <w:color w:val="000000"/>
              </w:rPr>
              <w:t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Укажите, с кем из них ТОС осуществлял за конкурсный период, какие результаты были достигнуты в результате этого взаимодействия)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numPr>
                <w:ilvl w:val="0"/>
                <w:numId w:val="7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Количество статей, публикаций, выступлений в средствах массовый информации, статьи, публикации, выступления Председателя (Руководителя) ТОС  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b/>
                <w:i/>
                <w:color w:val="000000"/>
              </w:rPr>
            </w:pPr>
            <w:r w:rsidRPr="004D5705">
              <w:rPr>
                <w:i/>
                <w:color w:val="000000"/>
              </w:rPr>
              <w:t>(Приложите копии публикаций в СМИ, ссылки на интернет ресурсы и прочее)</w:t>
            </w:r>
          </w:p>
        </w:tc>
      </w:tr>
      <w:tr w:rsidR="004D5705" w:rsidRPr="004D5705" w:rsidTr="00674896">
        <w:tc>
          <w:tcPr>
            <w:tcW w:w="9345" w:type="dxa"/>
            <w:gridSpan w:val="4"/>
          </w:tcPr>
          <w:p w:rsidR="004D5705" w:rsidRPr="004D5705" w:rsidRDefault="004D5705" w:rsidP="004D570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D5705" w:rsidRPr="004D5705" w:rsidTr="00674896">
        <w:tc>
          <w:tcPr>
            <w:tcW w:w="9345" w:type="dxa"/>
            <w:gridSpan w:val="4"/>
            <w:shd w:val="clear" w:color="auto" w:fill="0070C0"/>
          </w:tcPr>
          <w:p w:rsidR="004D5705" w:rsidRPr="004D5705" w:rsidRDefault="004D5705" w:rsidP="004D5705">
            <w:pPr>
              <w:contextualSpacing/>
              <w:rPr>
                <w:b/>
                <w:color w:val="000000"/>
              </w:rPr>
            </w:pPr>
          </w:p>
        </w:tc>
      </w:tr>
    </w:tbl>
    <w:p w:rsidR="004D5705" w:rsidRPr="004D5705" w:rsidRDefault="004D5705" w:rsidP="004D5705">
      <w:pPr>
        <w:rPr>
          <w:rFonts w:eastAsia="Calibri"/>
          <w:color w:val="000000"/>
          <w:sz w:val="28"/>
          <w:szCs w:val="28"/>
          <w:lang w:eastAsia="en-US"/>
        </w:rPr>
      </w:pPr>
    </w:p>
    <w:p w:rsidR="004D5705" w:rsidRPr="004D5705" w:rsidRDefault="004D5705" w:rsidP="004D570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31179" w:rsidRDefault="00C31179" w:rsidP="00C31179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sectPr w:rsidR="00C31179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1063AE"/>
    <w:multiLevelType w:val="multilevel"/>
    <w:tmpl w:val="06B23318"/>
    <w:lvl w:ilvl="0">
      <w:start w:val="5"/>
      <w:numFmt w:val="decimal"/>
      <w:lvlText w:val="%1."/>
      <w:lvlJc w:val="left"/>
      <w:pPr>
        <w:ind w:left="450" w:hanging="45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3" w15:restartNumberingAfterBreak="0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1CD"/>
    <w:multiLevelType w:val="multilevel"/>
    <w:tmpl w:val="4100E6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204D0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C6A99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6D5B0A"/>
    <w:multiLevelType w:val="multilevel"/>
    <w:tmpl w:val="1BA4B0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2BC6028E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D9F56EC"/>
    <w:multiLevelType w:val="multilevel"/>
    <w:tmpl w:val="BCB622F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6B87ED8"/>
    <w:multiLevelType w:val="multilevel"/>
    <w:tmpl w:val="DD28C7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E90EA8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45A95"/>
    <w:multiLevelType w:val="hybridMultilevel"/>
    <w:tmpl w:val="829C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95A41"/>
    <w:multiLevelType w:val="multilevel"/>
    <w:tmpl w:val="4F386D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71CDD"/>
    <w:multiLevelType w:val="multilevel"/>
    <w:tmpl w:val="1312F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DCB2249"/>
    <w:multiLevelType w:val="multilevel"/>
    <w:tmpl w:val="B52AA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 w15:restartNumberingAfterBreak="0">
    <w:nsid w:val="649159E0"/>
    <w:multiLevelType w:val="multilevel"/>
    <w:tmpl w:val="45CE7B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371E8A"/>
    <w:multiLevelType w:val="multilevel"/>
    <w:tmpl w:val="8BB07D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7111322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A114200"/>
    <w:multiLevelType w:val="multilevel"/>
    <w:tmpl w:val="976692A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20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10"/>
  </w:num>
  <w:num w:numId="24">
    <w:abstractNumId w:val="18"/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05646"/>
    <w:rsid w:val="000229D7"/>
    <w:rsid w:val="00022EBB"/>
    <w:rsid w:val="00041129"/>
    <w:rsid w:val="000542D8"/>
    <w:rsid w:val="0007481E"/>
    <w:rsid w:val="000828CE"/>
    <w:rsid w:val="00091EA7"/>
    <w:rsid w:val="000A1E8D"/>
    <w:rsid w:val="000A4BDA"/>
    <w:rsid w:val="000B240E"/>
    <w:rsid w:val="000C6D2D"/>
    <w:rsid w:val="000D2B35"/>
    <w:rsid w:val="000E5D43"/>
    <w:rsid w:val="000F2F2D"/>
    <w:rsid w:val="001151C5"/>
    <w:rsid w:val="00115915"/>
    <w:rsid w:val="00136D40"/>
    <w:rsid w:val="001512A1"/>
    <w:rsid w:val="00175FD6"/>
    <w:rsid w:val="00183840"/>
    <w:rsid w:val="00184290"/>
    <w:rsid w:val="001C2967"/>
    <w:rsid w:val="001C6B00"/>
    <w:rsid w:val="001D1227"/>
    <w:rsid w:val="001E0524"/>
    <w:rsid w:val="001E0CD3"/>
    <w:rsid w:val="001E2151"/>
    <w:rsid w:val="001E6B55"/>
    <w:rsid w:val="002208A6"/>
    <w:rsid w:val="00223D86"/>
    <w:rsid w:val="002260D1"/>
    <w:rsid w:val="00251F6A"/>
    <w:rsid w:val="002549D6"/>
    <w:rsid w:val="00257B11"/>
    <w:rsid w:val="00271065"/>
    <w:rsid w:val="00277009"/>
    <w:rsid w:val="00293425"/>
    <w:rsid w:val="00295780"/>
    <w:rsid w:val="002A3586"/>
    <w:rsid w:val="002B0351"/>
    <w:rsid w:val="002C0AE5"/>
    <w:rsid w:val="002C53EC"/>
    <w:rsid w:val="00305191"/>
    <w:rsid w:val="00321BA9"/>
    <w:rsid w:val="0034335A"/>
    <w:rsid w:val="00353B3D"/>
    <w:rsid w:val="00354606"/>
    <w:rsid w:val="003550A6"/>
    <w:rsid w:val="00355E2B"/>
    <w:rsid w:val="0036685A"/>
    <w:rsid w:val="00374113"/>
    <w:rsid w:val="00375591"/>
    <w:rsid w:val="00391E14"/>
    <w:rsid w:val="003A1AAB"/>
    <w:rsid w:val="003A4257"/>
    <w:rsid w:val="003B0796"/>
    <w:rsid w:val="003B3322"/>
    <w:rsid w:val="003B48E7"/>
    <w:rsid w:val="003D3104"/>
    <w:rsid w:val="003D4612"/>
    <w:rsid w:val="003F0EB7"/>
    <w:rsid w:val="00420C8B"/>
    <w:rsid w:val="004236C8"/>
    <w:rsid w:val="00425CFB"/>
    <w:rsid w:val="00453B20"/>
    <w:rsid w:val="004543DE"/>
    <w:rsid w:val="0046514C"/>
    <w:rsid w:val="00465277"/>
    <w:rsid w:val="004670BA"/>
    <w:rsid w:val="00485C55"/>
    <w:rsid w:val="0048636B"/>
    <w:rsid w:val="00495E35"/>
    <w:rsid w:val="004A4EB6"/>
    <w:rsid w:val="004A585E"/>
    <w:rsid w:val="004B188A"/>
    <w:rsid w:val="004D5705"/>
    <w:rsid w:val="004E1E72"/>
    <w:rsid w:val="004E4508"/>
    <w:rsid w:val="004F4149"/>
    <w:rsid w:val="004F4DE9"/>
    <w:rsid w:val="0050254B"/>
    <w:rsid w:val="00535715"/>
    <w:rsid w:val="00535ADE"/>
    <w:rsid w:val="00541241"/>
    <w:rsid w:val="005620EB"/>
    <w:rsid w:val="00564B21"/>
    <w:rsid w:val="00592374"/>
    <w:rsid w:val="005932FA"/>
    <w:rsid w:val="00593712"/>
    <w:rsid w:val="005A1358"/>
    <w:rsid w:val="005A2D4E"/>
    <w:rsid w:val="005A54AC"/>
    <w:rsid w:val="005C2460"/>
    <w:rsid w:val="005C6B80"/>
    <w:rsid w:val="005D031E"/>
    <w:rsid w:val="005E33C6"/>
    <w:rsid w:val="005F0FB2"/>
    <w:rsid w:val="005F6102"/>
    <w:rsid w:val="005F7CD7"/>
    <w:rsid w:val="00604238"/>
    <w:rsid w:val="0061236F"/>
    <w:rsid w:val="00622E60"/>
    <w:rsid w:val="00630D89"/>
    <w:rsid w:val="00632309"/>
    <w:rsid w:val="006404C3"/>
    <w:rsid w:val="0064538B"/>
    <w:rsid w:val="00645737"/>
    <w:rsid w:val="0064673C"/>
    <w:rsid w:val="00647FCA"/>
    <w:rsid w:val="0065633F"/>
    <w:rsid w:val="00671DA2"/>
    <w:rsid w:val="0069567B"/>
    <w:rsid w:val="00695B38"/>
    <w:rsid w:val="006B5C0B"/>
    <w:rsid w:val="006C5A00"/>
    <w:rsid w:val="006D19C9"/>
    <w:rsid w:val="006D23B0"/>
    <w:rsid w:val="006D2752"/>
    <w:rsid w:val="006D4A74"/>
    <w:rsid w:val="006E183D"/>
    <w:rsid w:val="006E496D"/>
    <w:rsid w:val="006E4CC5"/>
    <w:rsid w:val="0070009F"/>
    <w:rsid w:val="00700174"/>
    <w:rsid w:val="007033C9"/>
    <w:rsid w:val="00713989"/>
    <w:rsid w:val="00724DF9"/>
    <w:rsid w:val="00726EA8"/>
    <w:rsid w:val="00730F55"/>
    <w:rsid w:val="00737280"/>
    <w:rsid w:val="007527F9"/>
    <w:rsid w:val="0077448F"/>
    <w:rsid w:val="0077744A"/>
    <w:rsid w:val="00777DB9"/>
    <w:rsid w:val="00781F0D"/>
    <w:rsid w:val="00782F71"/>
    <w:rsid w:val="00784A0D"/>
    <w:rsid w:val="00787B79"/>
    <w:rsid w:val="007918D3"/>
    <w:rsid w:val="007A4489"/>
    <w:rsid w:val="007A57D1"/>
    <w:rsid w:val="007B5538"/>
    <w:rsid w:val="007C613A"/>
    <w:rsid w:val="007E1AED"/>
    <w:rsid w:val="007F2254"/>
    <w:rsid w:val="007F7DB6"/>
    <w:rsid w:val="0081479B"/>
    <w:rsid w:val="00842C06"/>
    <w:rsid w:val="008444C4"/>
    <w:rsid w:val="00845A54"/>
    <w:rsid w:val="00846035"/>
    <w:rsid w:val="0085268B"/>
    <w:rsid w:val="00856F91"/>
    <w:rsid w:val="00866A71"/>
    <w:rsid w:val="00867DFC"/>
    <w:rsid w:val="0087381A"/>
    <w:rsid w:val="00895F00"/>
    <w:rsid w:val="008A78AA"/>
    <w:rsid w:val="008A7BF7"/>
    <w:rsid w:val="008B22D1"/>
    <w:rsid w:val="008B30A9"/>
    <w:rsid w:val="008B612D"/>
    <w:rsid w:val="008C39E0"/>
    <w:rsid w:val="008C3B2F"/>
    <w:rsid w:val="008D30FF"/>
    <w:rsid w:val="008F1456"/>
    <w:rsid w:val="00904031"/>
    <w:rsid w:val="00910592"/>
    <w:rsid w:val="00913E6D"/>
    <w:rsid w:val="009206B3"/>
    <w:rsid w:val="00923FD8"/>
    <w:rsid w:val="0095099B"/>
    <w:rsid w:val="00966735"/>
    <w:rsid w:val="0098791E"/>
    <w:rsid w:val="009B3A3D"/>
    <w:rsid w:val="009B71DE"/>
    <w:rsid w:val="009D31F9"/>
    <w:rsid w:val="009E0C09"/>
    <w:rsid w:val="009E3A65"/>
    <w:rsid w:val="009E622C"/>
    <w:rsid w:val="00A059A7"/>
    <w:rsid w:val="00A07C33"/>
    <w:rsid w:val="00A150DC"/>
    <w:rsid w:val="00A35259"/>
    <w:rsid w:val="00A5421B"/>
    <w:rsid w:val="00A92F3A"/>
    <w:rsid w:val="00A978E5"/>
    <w:rsid w:val="00AB2C23"/>
    <w:rsid w:val="00AC3435"/>
    <w:rsid w:val="00AC5E45"/>
    <w:rsid w:val="00AD4ABB"/>
    <w:rsid w:val="00AF134C"/>
    <w:rsid w:val="00AF4D0C"/>
    <w:rsid w:val="00AF5810"/>
    <w:rsid w:val="00B04596"/>
    <w:rsid w:val="00B11F2E"/>
    <w:rsid w:val="00B53A8B"/>
    <w:rsid w:val="00B5606F"/>
    <w:rsid w:val="00B649DC"/>
    <w:rsid w:val="00B730FE"/>
    <w:rsid w:val="00B77E47"/>
    <w:rsid w:val="00B81966"/>
    <w:rsid w:val="00B841D8"/>
    <w:rsid w:val="00B95806"/>
    <w:rsid w:val="00BA2CF7"/>
    <w:rsid w:val="00BA721B"/>
    <w:rsid w:val="00BB01C9"/>
    <w:rsid w:val="00BC1164"/>
    <w:rsid w:val="00BC4F7F"/>
    <w:rsid w:val="00BD4157"/>
    <w:rsid w:val="00C026D7"/>
    <w:rsid w:val="00C043B3"/>
    <w:rsid w:val="00C05F34"/>
    <w:rsid w:val="00C13070"/>
    <w:rsid w:val="00C17DAC"/>
    <w:rsid w:val="00C23BB0"/>
    <w:rsid w:val="00C308D3"/>
    <w:rsid w:val="00C31179"/>
    <w:rsid w:val="00C313B8"/>
    <w:rsid w:val="00C32DFC"/>
    <w:rsid w:val="00C544A6"/>
    <w:rsid w:val="00C5493A"/>
    <w:rsid w:val="00C56BFC"/>
    <w:rsid w:val="00C66BD2"/>
    <w:rsid w:val="00C719AF"/>
    <w:rsid w:val="00CA3B2A"/>
    <w:rsid w:val="00CB0F6B"/>
    <w:rsid w:val="00CB5196"/>
    <w:rsid w:val="00CC609E"/>
    <w:rsid w:val="00CD055E"/>
    <w:rsid w:val="00CE4456"/>
    <w:rsid w:val="00CF2EAD"/>
    <w:rsid w:val="00D0022E"/>
    <w:rsid w:val="00D1105F"/>
    <w:rsid w:val="00D47A9F"/>
    <w:rsid w:val="00D712C3"/>
    <w:rsid w:val="00D77E36"/>
    <w:rsid w:val="00DA584F"/>
    <w:rsid w:val="00DB0109"/>
    <w:rsid w:val="00DB7381"/>
    <w:rsid w:val="00DC616A"/>
    <w:rsid w:val="00DE0A82"/>
    <w:rsid w:val="00DF73EE"/>
    <w:rsid w:val="00E106ED"/>
    <w:rsid w:val="00E114CA"/>
    <w:rsid w:val="00E1474A"/>
    <w:rsid w:val="00E1585B"/>
    <w:rsid w:val="00E24618"/>
    <w:rsid w:val="00E30502"/>
    <w:rsid w:val="00E47448"/>
    <w:rsid w:val="00E51ED9"/>
    <w:rsid w:val="00E73E19"/>
    <w:rsid w:val="00E74E54"/>
    <w:rsid w:val="00E94391"/>
    <w:rsid w:val="00E97322"/>
    <w:rsid w:val="00EC6DB9"/>
    <w:rsid w:val="00ED6244"/>
    <w:rsid w:val="00EE2676"/>
    <w:rsid w:val="00EE4049"/>
    <w:rsid w:val="00EE4C63"/>
    <w:rsid w:val="00EE74BE"/>
    <w:rsid w:val="00EF5DF7"/>
    <w:rsid w:val="00F07318"/>
    <w:rsid w:val="00F17B3F"/>
    <w:rsid w:val="00F233C8"/>
    <w:rsid w:val="00F3799F"/>
    <w:rsid w:val="00F404C9"/>
    <w:rsid w:val="00F40D7A"/>
    <w:rsid w:val="00F4196F"/>
    <w:rsid w:val="00F57571"/>
    <w:rsid w:val="00F66538"/>
    <w:rsid w:val="00F66AAF"/>
    <w:rsid w:val="00F72D4D"/>
    <w:rsid w:val="00F802F7"/>
    <w:rsid w:val="00F863E0"/>
    <w:rsid w:val="00F92E69"/>
    <w:rsid w:val="00F960EF"/>
    <w:rsid w:val="00F97081"/>
    <w:rsid w:val="00FA0C30"/>
    <w:rsid w:val="00FB0BB4"/>
    <w:rsid w:val="00FB2017"/>
    <w:rsid w:val="00FB634C"/>
    <w:rsid w:val="00FC2847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2082"/>
  <w15:docId w15:val="{E5D93741-5E7E-43C6-A61B-B3D74F3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24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41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412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1BA9"/>
    <w:rPr>
      <w:color w:val="0000FF" w:themeColor="hyperlink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5F7CD7"/>
  </w:style>
  <w:style w:type="paragraph" w:customStyle="1" w:styleId="ConsPlusNormal">
    <w:name w:val="ConsPlusNormal"/>
    <w:link w:val="ConsPlusNormal0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7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next w:val="ab"/>
    <w:link w:val="ac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15"/>
    <w:uiPriority w:val="99"/>
    <w:locked/>
    <w:rsid w:val="005F7CD7"/>
    <w:rPr>
      <w:rFonts w:cs="Times New Roman"/>
    </w:rPr>
  </w:style>
  <w:style w:type="paragraph" w:customStyle="1" w:styleId="16">
    <w:name w:val="Нижний колонтитул1"/>
    <w:basedOn w:val="a"/>
    <w:next w:val="ad"/>
    <w:link w:val="ae"/>
    <w:uiPriority w:val="99"/>
    <w:unhideWhenUsed/>
    <w:rsid w:val="005F7CD7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16"/>
    <w:uiPriority w:val="99"/>
    <w:locked/>
    <w:rsid w:val="005F7C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17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8"/>
    <w:uiPriority w:val="99"/>
    <w:unhideWhenUsed/>
    <w:rsid w:val="005F7CD7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5F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4124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1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41241"/>
  </w:style>
  <w:style w:type="character" w:customStyle="1" w:styleId="10">
    <w:name w:val="Заголовок 1 Знак"/>
    <w:basedOn w:val="a0"/>
    <w:link w:val="1"/>
    <w:uiPriority w:val="9"/>
    <w:rsid w:val="00541241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ertext">
    <w:name w:val="headertext"/>
    <w:basedOn w:val="a"/>
    <w:rsid w:val="005412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1241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541241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9"/>
    <w:uiPriority w:val="39"/>
    <w:rsid w:val="0054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0"/>
    <w:uiPriority w:val="1"/>
    <w:qFormat/>
    <w:rsid w:val="00541241"/>
    <w:pPr>
      <w:spacing w:after="0" w:line="240" w:lineRule="auto"/>
    </w:pPr>
  </w:style>
  <w:style w:type="character" w:styleId="af1">
    <w:name w:val="line number"/>
    <w:basedOn w:val="a0"/>
    <w:uiPriority w:val="99"/>
    <w:semiHidden/>
    <w:unhideWhenUsed/>
    <w:rsid w:val="00541241"/>
  </w:style>
  <w:style w:type="paragraph" w:customStyle="1" w:styleId="mg-b-5">
    <w:name w:val="mg-b-5"/>
    <w:basedOn w:val="a"/>
    <w:rsid w:val="00541241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1241"/>
    <w:rPr>
      <w:i/>
      <w:iCs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541241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54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 Spacing"/>
    <w:uiPriority w:val="1"/>
    <w:qFormat/>
    <w:rsid w:val="005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41241"/>
    <w:rPr>
      <w:color w:val="800080" w:themeColor="followedHyperlink"/>
      <w:u w:val="single"/>
    </w:rPr>
  </w:style>
  <w:style w:type="table" w:customStyle="1" w:styleId="41">
    <w:name w:val="Сетка таблицы41"/>
    <w:basedOn w:val="a1"/>
    <w:uiPriority w:val="39"/>
    <w:rsid w:val="003D46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2C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39"/>
    <w:rsid w:val="00D4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39"/>
    <w:rsid w:val="004D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29E6-4790-466F-A42B-9E40A71C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2021-04-22T07:51:00Z</cp:lastPrinted>
  <dcterms:created xsi:type="dcterms:W3CDTF">2023-02-27T09:23:00Z</dcterms:created>
  <dcterms:modified xsi:type="dcterms:W3CDTF">2023-02-28T18:49:00Z</dcterms:modified>
</cp:coreProperties>
</file>