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C46" w:rsidRPr="00031C46" w:rsidRDefault="00031C46" w:rsidP="00031C46">
      <w:pPr>
        <w:shd w:val="clear" w:color="auto" w:fill="FFFFFF"/>
        <w:spacing w:after="0" w:line="240" w:lineRule="auto"/>
        <w:jc w:val="center"/>
        <w:rPr>
          <w:rFonts w:ascii="Calibri" w:eastAsia="Times New Roman" w:hAnsi="Calibri" w:cs="Times New Roman"/>
          <w:sz w:val="26"/>
          <w:szCs w:val="26"/>
        </w:rPr>
      </w:pPr>
      <w:bookmarkStart w:id="0" w:name="_GoBack"/>
      <w:bookmarkEnd w:id="0"/>
      <w:r w:rsidRPr="00031C46">
        <w:rPr>
          <w:rFonts w:ascii="Times New Roman" w:eastAsia="Times New Roman" w:hAnsi="Times New Roman" w:cs="Times New Roman"/>
          <w:b/>
          <w:color w:val="000000"/>
          <w:sz w:val="28"/>
          <w:szCs w:val="28"/>
          <w:lang w:eastAsia="ru-RU"/>
        </w:rPr>
        <w:t>ОТЧЕТ</w:t>
      </w:r>
    </w:p>
    <w:p w:rsidR="00031C46" w:rsidRPr="00031C46" w:rsidRDefault="00031C46" w:rsidP="00031C46">
      <w:pPr>
        <w:spacing w:after="200" w:line="276" w:lineRule="auto"/>
        <w:jc w:val="center"/>
        <w:rPr>
          <w:rFonts w:ascii="Times New Roman" w:eastAsia="Times New Roman" w:hAnsi="Times New Roman" w:cs="Times New Roman"/>
          <w:b/>
          <w:sz w:val="28"/>
          <w:szCs w:val="28"/>
        </w:rPr>
      </w:pPr>
      <w:r w:rsidRPr="00031C46">
        <w:rPr>
          <w:rFonts w:ascii="Times New Roman" w:eastAsia="Times New Roman" w:hAnsi="Times New Roman" w:cs="Times New Roman"/>
          <w:b/>
          <w:sz w:val="28"/>
          <w:szCs w:val="28"/>
        </w:rPr>
        <w:t>о деятельности Ассоциации «Совет муниципальных образований Республики Карелия»</w:t>
      </w:r>
      <w:r>
        <w:rPr>
          <w:rFonts w:ascii="Times New Roman" w:eastAsia="Times New Roman" w:hAnsi="Times New Roman" w:cs="Times New Roman"/>
          <w:b/>
          <w:sz w:val="28"/>
          <w:szCs w:val="28"/>
        </w:rPr>
        <w:t xml:space="preserve"> </w:t>
      </w:r>
      <w:r w:rsidRPr="00031C46">
        <w:rPr>
          <w:rFonts w:ascii="Times New Roman" w:eastAsia="Times New Roman" w:hAnsi="Times New Roman" w:cs="Times New Roman"/>
          <w:b/>
          <w:sz w:val="28"/>
          <w:szCs w:val="28"/>
        </w:rPr>
        <w:t>в 2020 году</w:t>
      </w:r>
    </w:p>
    <w:p w:rsidR="00031C46" w:rsidRPr="00031C46" w:rsidRDefault="00031C46" w:rsidP="00031C46">
      <w:pPr>
        <w:spacing w:after="200" w:line="276" w:lineRule="auto"/>
        <w:ind w:firstLine="709"/>
        <w:jc w:val="both"/>
        <w:rPr>
          <w:rFonts w:ascii="Times New Roman" w:eastAsia="Times New Roman" w:hAnsi="Times New Roman" w:cs="Times New Roman"/>
          <w:b/>
          <w:i/>
          <w:sz w:val="28"/>
          <w:szCs w:val="28"/>
        </w:rPr>
      </w:pPr>
      <w:r w:rsidRPr="00031C46">
        <w:rPr>
          <w:rFonts w:ascii="Times New Roman" w:eastAsia="Times New Roman" w:hAnsi="Times New Roman" w:cs="Times New Roman"/>
          <w:b/>
          <w:i/>
          <w:sz w:val="28"/>
          <w:szCs w:val="28"/>
        </w:rPr>
        <w:t>В 2020 году основными направлениями в деятельности Ассоциации стали:</w:t>
      </w:r>
    </w:p>
    <w:p w:rsidR="00031C46" w:rsidRPr="00031C46" w:rsidRDefault="00031C46" w:rsidP="00031C46">
      <w:pPr>
        <w:spacing w:after="200" w:line="276" w:lineRule="auto"/>
        <w:ind w:firstLine="709"/>
        <w:jc w:val="both"/>
        <w:rPr>
          <w:rFonts w:ascii="Times New Roman" w:eastAsia="Times New Roman" w:hAnsi="Times New Roman" w:cs="Times New Roman"/>
          <w:sz w:val="28"/>
          <w:szCs w:val="28"/>
          <w:lang w:eastAsia="ru-RU"/>
        </w:rPr>
      </w:pPr>
      <w:r w:rsidRPr="00031C46">
        <w:rPr>
          <w:rFonts w:ascii="Times New Roman" w:eastAsia="Times New Roman" w:hAnsi="Times New Roman" w:cs="Times New Roman"/>
          <w:sz w:val="28"/>
          <w:szCs w:val="28"/>
          <w:lang w:eastAsia="ru-RU"/>
        </w:rPr>
        <w:t>1.</w:t>
      </w:r>
      <w:r w:rsidRPr="00031C46">
        <w:rPr>
          <w:rFonts w:ascii="Times New Roman" w:eastAsia="Times New Roman" w:hAnsi="Times New Roman" w:cs="Times New Roman"/>
          <w:sz w:val="28"/>
          <w:szCs w:val="28"/>
          <w:lang w:eastAsia="ru-RU"/>
        </w:rPr>
        <w:tab/>
        <w:t xml:space="preserve">Взаимодействие с органами государственной власти в реализации национальных проектов, в решении вопросов местного значения и участии в законопроектной работе. </w:t>
      </w:r>
    </w:p>
    <w:p w:rsidR="00031C46" w:rsidRPr="00031C46" w:rsidRDefault="00031C46" w:rsidP="00031C46">
      <w:pPr>
        <w:spacing w:after="200" w:line="276" w:lineRule="auto"/>
        <w:ind w:firstLine="709"/>
        <w:jc w:val="both"/>
        <w:rPr>
          <w:rFonts w:ascii="Times New Roman" w:eastAsia="Times New Roman" w:hAnsi="Times New Roman" w:cs="Times New Roman"/>
          <w:sz w:val="28"/>
          <w:szCs w:val="28"/>
          <w:lang w:eastAsia="ru-RU"/>
        </w:rPr>
      </w:pPr>
      <w:r w:rsidRPr="00031C46">
        <w:rPr>
          <w:rFonts w:ascii="Times New Roman" w:eastAsia="Times New Roman" w:hAnsi="Times New Roman" w:cs="Times New Roman"/>
          <w:sz w:val="28"/>
          <w:szCs w:val="28"/>
          <w:lang w:eastAsia="ru-RU"/>
        </w:rPr>
        <w:t>2.</w:t>
      </w:r>
      <w:r w:rsidRPr="00031C46">
        <w:rPr>
          <w:rFonts w:ascii="Times New Roman" w:eastAsia="Times New Roman" w:hAnsi="Times New Roman" w:cs="Times New Roman"/>
          <w:sz w:val="28"/>
          <w:szCs w:val="28"/>
          <w:lang w:eastAsia="ru-RU"/>
        </w:rPr>
        <w:tab/>
        <w:t>Организация правовой и методической помощи муниципальным образованиям, входящим в состав Ассоциации «Совет муниципальных образований Республики Карелия». Совершенствование информационного взаимодействия и повышение эффективности использования сайта Ассоциации «Совет муниципальных образований Республики Карелия».</w:t>
      </w:r>
    </w:p>
    <w:p w:rsidR="00031C46" w:rsidRPr="00031C46" w:rsidRDefault="00031C46" w:rsidP="00031C46">
      <w:pPr>
        <w:spacing w:after="200" w:line="276" w:lineRule="auto"/>
        <w:ind w:firstLine="709"/>
        <w:jc w:val="both"/>
        <w:rPr>
          <w:rFonts w:ascii="Times New Roman" w:eastAsia="Times New Roman" w:hAnsi="Times New Roman" w:cs="Times New Roman"/>
          <w:sz w:val="28"/>
          <w:szCs w:val="28"/>
          <w:lang w:eastAsia="ru-RU"/>
        </w:rPr>
      </w:pPr>
      <w:r w:rsidRPr="00031C46">
        <w:rPr>
          <w:rFonts w:ascii="Times New Roman" w:eastAsia="Times New Roman" w:hAnsi="Times New Roman" w:cs="Times New Roman"/>
          <w:sz w:val="28"/>
          <w:szCs w:val="28"/>
          <w:lang w:eastAsia="ru-RU"/>
        </w:rPr>
        <w:t>3.</w:t>
      </w:r>
      <w:r w:rsidRPr="00031C46">
        <w:rPr>
          <w:rFonts w:ascii="Times New Roman" w:eastAsia="Times New Roman" w:hAnsi="Times New Roman" w:cs="Times New Roman"/>
          <w:sz w:val="28"/>
          <w:szCs w:val="28"/>
          <w:lang w:eastAsia="ru-RU"/>
        </w:rPr>
        <w:tab/>
        <w:t xml:space="preserve">Сбор, изучение и распространение лучших практик муниципального управления, системное проведение мероприятий по обмену и изучению лучшего опыта деятельности органов местного самоуправления и территориального общественного самоуправления. </w:t>
      </w:r>
    </w:p>
    <w:p w:rsidR="00031C46" w:rsidRPr="00031C46" w:rsidRDefault="00031C46" w:rsidP="00031C46">
      <w:pPr>
        <w:spacing w:after="200" w:line="276" w:lineRule="auto"/>
        <w:ind w:firstLine="709"/>
        <w:jc w:val="both"/>
        <w:rPr>
          <w:rFonts w:ascii="Times New Roman" w:eastAsia="Times New Roman" w:hAnsi="Times New Roman" w:cs="Times New Roman"/>
          <w:b/>
          <w:i/>
          <w:sz w:val="28"/>
          <w:szCs w:val="28"/>
          <w:lang w:eastAsia="ru-RU"/>
        </w:rPr>
      </w:pPr>
      <w:r w:rsidRPr="00031C46">
        <w:rPr>
          <w:rFonts w:ascii="Times New Roman" w:eastAsia="Times New Roman" w:hAnsi="Times New Roman" w:cs="Times New Roman"/>
          <w:b/>
          <w:i/>
          <w:sz w:val="28"/>
          <w:szCs w:val="28"/>
          <w:lang w:eastAsia="ru-RU"/>
        </w:rPr>
        <w:t xml:space="preserve">1. Взаимодействие с органами государственной власти. </w:t>
      </w:r>
    </w:p>
    <w:p w:rsidR="00031C46" w:rsidRPr="00031C46" w:rsidRDefault="00031C46" w:rsidP="00031C46">
      <w:pPr>
        <w:numPr>
          <w:ilvl w:val="0"/>
          <w:numId w:val="1"/>
        </w:numPr>
        <w:spacing w:after="200" w:line="276" w:lineRule="auto"/>
        <w:ind w:left="0" w:firstLine="1080"/>
        <w:contextualSpacing/>
        <w:jc w:val="both"/>
        <w:rPr>
          <w:rFonts w:ascii="Times New Roman" w:eastAsia="Times New Roman" w:hAnsi="Times New Roman" w:cs="Times New Roman"/>
          <w:sz w:val="28"/>
          <w:szCs w:val="28"/>
          <w:lang w:eastAsia="ru-RU"/>
        </w:rPr>
      </w:pPr>
      <w:r w:rsidRPr="00031C46">
        <w:rPr>
          <w:rFonts w:ascii="Times New Roman" w:eastAsia="Times New Roman" w:hAnsi="Times New Roman" w:cs="Times New Roman"/>
          <w:sz w:val="28"/>
          <w:szCs w:val="28"/>
          <w:lang w:eastAsia="ru-RU"/>
        </w:rPr>
        <w:t>Подготовлен ежегодный Доклад Правительству Российской Федерации «О состоянии местного самоуправления в Республике Карелия, перспективах его развития и предложения по совершенствованию организации местного самоуправления». Общероссийским Конгрессом отмечен большой вклад в подготовку предложений ряда советов муниципальных образований, в том числе Республики Карелия.</w:t>
      </w:r>
    </w:p>
    <w:p w:rsidR="00031C46" w:rsidRPr="00031C46" w:rsidRDefault="00031C46" w:rsidP="00031C46">
      <w:pPr>
        <w:numPr>
          <w:ilvl w:val="0"/>
          <w:numId w:val="1"/>
        </w:numPr>
        <w:spacing w:after="200" w:line="276" w:lineRule="auto"/>
        <w:ind w:left="0" w:firstLine="1080"/>
        <w:contextualSpacing/>
        <w:jc w:val="both"/>
        <w:rPr>
          <w:rFonts w:ascii="Times New Roman" w:eastAsia="Times New Roman" w:hAnsi="Times New Roman" w:cs="Times New Roman"/>
          <w:sz w:val="28"/>
          <w:szCs w:val="28"/>
          <w:lang w:eastAsia="ru-RU"/>
        </w:rPr>
      </w:pPr>
      <w:r w:rsidRPr="00031C46">
        <w:rPr>
          <w:rFonts w:ascii="Times New Roman" w:eastAsia="Times New Roman" w:hAnsi="Times New Roman" w:cs="Times New Roman"/>
          <w:sz w:val="28"/>
          <w:szCs w:val="28"/>
          <w:lang w:eastAsia="ru-RU"/>
        </w:rPr>
        <w:t>С участием всех муниципальных образований республики подготовлен мониторинг участия муниципальных образований в реализации региональных проектов, обеспечивающих достижение целей, показателей национальных проектов и результатов их реализации.</w:t>
      </w:r>
    </w:p>
    <w:p w:rsidR="00031C46" w:rsidRPr="00031C46" w:rsidRDefault="00031C46" w:rsidP="00031C46">
      <w:pPr>
        <w:numPr>
          <w:ilvl w:val="0"/>
          <w:numId w:val="1"/>
        </w:numPr>
        <w:spacing w:after="200" w:line="276" w:lineRule="auto"/>
        <w:ind w:left="0" w:firstLine="1080"/>
        <w:contextualSpacing/>
        <w:jc w:val="both"/>
        <w:rPr>
          <w:rFonts w:ascii="Times New Roman" w:eastAsia="Times New Roman" w:hAnsi="Times New Roman" w:cs="Times New Roman"/>
          <w:sz w:val="28"/>
          <w:szCs w:val="28"/>
          <w:lang w:eastAsia="ru-RU"/>
        </w:rPr>
      </w:pPr>
      <w:r w:rsidRPr="00031C46">
        <w:rPr>
          <w:rFonts w:ascii="Times New Roman" w:eastAsia="Times New Roman" w:hAnsi="Times New Roman" w:cs="Times New Roman"/>
          <w:sz w:val="28"/>
          <w:szCs w:val="28"/>
          <w:lang w:eastAsia="ru-RU"/>
        </w:rPr>
        <w:t>Муниципальные образования республики приняли участие в подготовке мониторинга «Регионы, муниципалитеты, местные сообщества против КОВИД-19». Мониторинг был направлен в Общероссийский Конгресс муниципальных образований и размещен на сайте Ассоциации.</w:t>
      </w:r>
    </w:p>
    <w:p w:rsidR="00031C46" w:rsidRPr="00031C46" w:rsidRDefault="00031C46" w:rsidP="00031C46">
      <w:pPr>
        <w:spacing w:after="200" w:line="276" w:lineRule="auto"/>
        <w:ind w:left="360"/>
        <w:contextualSpacing/>
        <w:jc w:val="both"/>
        <w:rPr>
          <w:rFonts w:ascii="Times New Roman" w:eastAsia="Times New Roman" w:hAnsi="Times New Roman" w:cs="Times New Roman"/>
          <w:sz w:val="28"/>
          <w:szCs w:val="28"/>
          <w:lang w:eastAsia="ru-RU"/>
        </w:rPr>
      </w:pPr>
    </w:p>
    <w:p w:rsidR="00031C46" w:rsidRPr="00031C46" w:rsidRDefault="00031C46" w:rsidP="00031C46">
      <w:pPr>
        <w:spacing w:after="200" w:line="276" w:lineRule="auto"/>
        <w:ind w:firstLine="709"/>
        <w:jc w:val="both"/>
        <w:rPr>
          <w:rFonts w:ascii="Times New Roman" w:eastAsia="Times New Roman" w:hAnsi="Times New Roman" w:cs="Times New Roman"/>
          <w:b/>
          <w:i/>
          <w:sz w:val="28"/>
          <w:szCs w:val="28"/>
          <w:lang w:eastAsia="ru-RU"/>
        </w:rPr>
      </w:pPr>
      <w:r w:rsidRPr="00031C46">
        <w:rPr>
          <w:rFonts w:ascii="Times New Roman" w:eastAsia="Times New Roman" w:hAnsi="Times New Roman" w:cs="Times New Roman"/>
          <w:b/>
          <w:i/>
          <w:sz w:val="28"/>
          <w:szCs w:val="28"/>
          <w:lang w:eastAsia="ru-RU"/>
        </w:rPr>
        <w:t>2. Методическая и просветительская работа.</w:t>
      </w:r>
      <w:r w:rsidRPr="00031C46">
        <w:rPr>
          <w:rFonts w:ascii="Calibri" w:eastAsia="Times New Roman" w:hAnsi="Calibri" w:cs="Times New Roman"/>
          <w:sz w:val="20"/>
          <w:szCs w:val="20"/>
        </w:rPr>
        <w:t xml:space="preserve"> </w:t>
      </w:r>
      <w:r w:rsidRPr="00031C46">
        <w:rPr>
          <w:rFonts w:ascii="Times New Roman" w:eastAsia="Times New Roman" w:hAnsi="Times New Roman" w:cs="Times New Roman"/>
          <w:b/>
          <w:i/>
          <w:sz w:val="28"/>
          <w:szCs w:val="28"/>
          <w:lang w:eastAsia="ru-RU"/>
        </w:rPr>
        <w:t>Совершенствование информационного взаимодействия и повышение эффективности использования сайта Ассоциации «Совет муниципальных образований Республики Карелия».</w:t>
      </w:r>
    </w:p>
    <w:p w:rsidR="00031C46" w:rsidRPr="00031C46" w:rsidRDefault="00031C46" w:rsidP="00031C46">
      <w:pPr>
        <w:numPr>
          <w:ilvl w:val="0"/>
          <w:numId w:val="2"/>
        </w:numPr>
        <w:spacing w:after="200" w:line="276" w:lineRule="auto"/>
        <w:ind w:left="0" w:firstLine="709"/>
        <w:contextualSpacing/>
        <w:jc w:val="both"/>
        <w:rPr>
          <w:rFonts w:ascii="Times New Roman" w:eastAsia="Times New Roman" w:hAnsi="Times New Roman" w:cs="Times New Roman"/>
          <w:sz w:val="28"/>
          <w:szCs w:val="28"/>
          <w:lang w:eastAsia="ru-RU"/>
        </w:rPr>
      </w:pPr>
      <w:r w:rsidRPr="00031C46">
        <w:rPr>
          <w:rFonts w:ascii="Times New Roman" w:eastAsia="Times New Roman" w:hAnsi="Times New Roman" w:cs="Times New Roman"/>
          <w:sz w:val="28"/>
          <w:szCs w:val="28"/>
          <w:lang w:eastAsia="ru-RU"/>
        </w:rPr>
        <w:lastRenderedPageBreak/>
        <w:t xml:space="preserve"> В феврале 2020 года Правление Ассоциации проведен выездной семинар с участие глав и глав администраций муниципальных районов и городских округов, в рамках которого главы приняли участие в тренинге «Управление собственной эффективностью на муниципальной службе без конфликтов и стресса».</w:t>
      </w:r>
    </w:p>
    <w:p w:rsidR="00031C46" w:rsidRPr="00031C46" w:rsidRDefault="00031C46" w:rsidP="00031C46">
      <w:pPr>
        <w:spacing w:after="200" w:line="276" w:lineRule="auto"/>
        <w:ind w:firstLine="709"/>
        <w:contextualSpacing/>
        <w:jc w:val="both"/>
        <w:rPr>
          <w:rFonts w:ascii="Times New Roman" w:eastAsia="Times New Roman" w:hAnsi="Times New Roman" w:cs="Times New Roman"/>
          <w:sz w:val="28"/>
          <w:szCs w:val="28"/>
          <w:lang w:eastAsia="ru-RU"/>
        </w:rPr>
      </w:pPr>
      <w:r w:rsidRPr="00031C46">
        <w:rPr>
          <w:rFonts w:ascii="Times New Roman" w:eastAsia="Times New Roman" w:hAnsi="Times New Roman" w:cs="Times New Roman"/>
          <w:sz w:val="28"/>
          <w:szCs w:val="28"/>
          <w:lang w:eastAsia="ru-RU"/>
        </w:rPr>
        <w:t>С марта 2020 в деятельность Ассоциации коррективы внесла пандемия и ограничительные меры, связанные с ней. В большей степени работа перешла в дистанционный формат.</w:t>
      </w:r>
    </w:p>
    <w:p w:rsidR="00031C46" w:rsidRPr="00031C46" w:rsidRDefault="00031C46" w:rsidP="00031C46">
      <w:pPr>
        <w:numPr>
          <w:ilvl w:val="0"/>
          <w:numId w:val="2"/>
        </w:numPr>
        <w:spacing w:after="200" w:line="276" w:lineRule="auto"/>
        <w:ind w:left="0" w:firstLine="709"/>
        <w:contextualSpacing/>
        <w:jc w:val="both"/>
        <w:rPr>
          <w:rFonts w:ascii="Times New Roman" w:eastAsia="Times New Roman" w:hAnsi="Times New Roman" w:cs="Times New Roman"/>
          <w:sz w:val="28"/>
          <w:szCs w:val="28"/>
          <w:lang w:eastAsia="ru-RU"/>
        </w:rPr>
      </w:pPr>
      <w:r w:rsidRPr="00031C46">
        <w:rPr>
          <w:rFonts w:ascii="Times New Roman" w:eastAsia="Times New Roman" w:hAnsi="Times New Roman" w:cs="Times New Roman"/>
          <w:sz w:val="28"/>
          <w:szCs w:val="28"/>
          <w:lang w:eastAsia="ru-RU"/>
        </w:rPr>
        <w:t xml:space="preserve">На сайте Ассоциации размещалась информация об экспертных онлайн-площадках, состоявшихся в июле – августе 2020 года, организованные Общероссийским Конгрессом, где были представлены более 70 эффективных и примечательных муниципальных практик, которыми поделились с коллегами их непосредственные инициаторы и участники, в том числе администрация </w:t>
      </w:r>
      <w:proofErr w:type="spellStart"/>
      <w:r w:rsidRPr="00031C46">
        <w:rPr>
          <w:rFonts w:ascii="Times New Roman" w:eastAsia="Times New Roman" w:hAnsi="Times New Roman" w:cs="Times New Roman"/>
          <w:sz w:val="28"/>
          <w:szCs w:val="28"/>
          <w:lang w:eastAsia="ru-RU"/>
        </w:rPr>
        <w:t>Костомукшского</w:t>
      </w:r>
      <w:proofErr w:type="spellEnd"/>
      <w:r w:rsidRPr="00031C46">
        <w:rPr>
          <w:rFonts w:ascii="Times New Roman" w:eastAsia="Times New Roman" w:hAnsi="Times New Roman" w:cs="Times New Roman"/>
          <w:sz w:val="28"/>
          <w:szCs w:val="28"/>
          <w:lang w:eastAsia="ru-RU"/>
        </w:rPr>
        <w:t xml:space="preserve"> городского округа представила опыт работы ОМСУ по развитию туризма. Эта же информация дублировалась письмами в муниципальные образования.</w:t>
      </w:r>
    </w:p>
    <w:p w:rsidR="00031C46" w:rsidRPr="00031C46" w:rsidRDefault="00031C46" w:rsidP="00031C46">
      <w:pPr>
        <w:numPr>
          <w:ilvl w:val="0"/>
          <w:numId w:val="2"/>
        </w:numPr>
        <w:spacing w:after="200" w:line="276" w:lineRule="auto"/>
        <w:ind w:left="0" w:firstLine="709"/>
        <w:contextualSpacing/>
        <w:jc w:val="both"/>
        <w:rPr>
          <w:rFonts w:ascii="Times New Roman" w:eastAsia="Times New Roman" w:hAnsi="Times New Roman" w:cs="Times New Roman"/>
          <w:sz w:val="28"/>
          <w:szCs w:val="28"/>
          <w:lang w:eastAsia="ru-RU"/>
        </w:rPr>
      </w:pPr>
      <w:r w:rsidRPr="00031C46">
        <w:rPr>
          <w:rFonts w:ascii="Times New Roman" w:eastAsia="Times New Roman" w:hAnsi="Times New Roman" w:cs="Times New Roman"/>
          <w:sz w:val="28"/>
          <w:szCs w:val="28"/>
          <w:lang w:eastAsia="ru-RU"/>
        </w:rPr>
        <w:t xml:space="preserve">На сайте Ассоциации размещены записи и материалы </w:t>
      </w:r>
      <w:proofErr w:type="spellStart"/>
      <w:r w:rsidRPr="00031C46">
        <w:rPr>
          <w:rFonts w:ascii="Times New Roman" w:eastAsia="Times New Roman" w:hAnsi="Times New Roman" w:cs="Times New Roman"/>
          <w:sz w:val="28"/>
          <w:szCs w:val="28"/>
          <w:lang w:eastAsia="ru-RU"/>
        </w:rPr>
        <w:t>вебинаров</w:t>
      </w:r>
      <w:proofErr w:type="spellEnd"/>
      <w:r w:rsidRPr="00031C46">
        <w:rPr>
          <w:rFonts w:ascii="Times New Roman" w:eastAsia="Times New Roman" w:hAnsi="Times New Roman" w:cs="Times New Roman"/>
          <w:sz w:val="28"/>
          <w:szCs w:val="28"/>
          <w:lang w:eastAsia="ru-RU"/>
        </w:rPr>
        <w:t xml:space="preserve"> направлялись во все советы муниципальных образований, а также непосредственно слушателям по их запросу.</w:t>
      </w:r>
    </w:p>
    <w:p w:rsidR="00031C46" w:rsidRPr="00031C46" w:rsidRDefault="00031C46" w:rsidP="00031C46">
      <w:pPr>
        <w:numPr>
          <w:ilvl w:val="0"/>
          <w:numId w:val="2"/>
        </w:numPr>
        <w:spacing w:after="200" w:line="276" w:lineRule="auto"/>
        <w:ind w:left="0" w:firstLine="709"/>
        <w:contextualSpacing/>
        <w:jc w:val="both"/>
        <w:rPr>
          <w:rFonts w:ascii="Times New Roman" w:eastAsia="Times New Roman" w:hAnsi="Times New Roman" w:cs="Times New Roman"/>
          <w:sz w:val="28"/>
          <w:szCs w:val="28"/>
          <w:lang w:eastAsia="ru-RU"/>
        </w:rPr>
      </w:pPr>
      <w:r w:rsidRPr="00031C46">
        <w:rPr>
          <w:rFonts w:ascii="Times New Roman" w:eastAsia="Times New Roman" w:hAnsi="Times New Roman" w:cs="Times New Roman"/>
          <w:sz w:val="28"/>
          <w:szCs w:val="28"/>
          <w:lang w:eastAsia="ru-RU"/>
        </w:rPr>
        <w:t xml:space="preserve">Регулярно направлялся дайджест правовых новостей, в котором можно найти информацию о новых законах и проектах законов, разъяснения по правовому регулированию различных сфер жизни, в том числе местного самоуправления. Периодичность выхода – 1 раз в неделю. </w:t>
      </w:r>
    </w:p>
    <w:p w:rsidR="00031C46" w:rsidRPr="00031C46" w:rsidRDefault="00031C46" w:rsidP="00031C46">
      <w:pPr>
        <w:numPr>
          <w:ilvl w:val="0"/>
          <w:numId w:val="2"/>
        </w:numPr>
        <w:spacing w:after="200" w:line="276" w:lineRule="auto"/>
        <w:ind w:left="0" w:firstLine="709"/>
        <w:contextualSpacing/>
        <w:jc w:val="both"/>
        <w:rPr>
          <w:rFonts w:ascii="Times New Roman" w:eastAsia="Times New Roman" w:hAnsi="Times New Roman" w:cs="Times New Roman"/>
          <w:sz w:val="28"/>
          <w:szCs w:val="28"/>
          <w:lang w:eastAsia="ru-RU"/>
        </w:rPr>
      </w:pPr>
      <w:r w:rsidRPr="00031C46">
        <w:rPr>
          <w:rFonts w:ascii="Times New Roman" w:eastAsia="Times New Roman" w:hAnsi="Times New Roman" w:cs="Times New Roman"/>
          <w:sz w:val="28"/>
          <w:szCs w:val="28"/>
          <w:lang w:eastAsia="ru-RU"/>
        </w:rPr>
        <w:t>Особым инструментом методической поддержки органов местного самоуправления, который позволяет одновременно и выявлять, и тиражировать лучшие муниципальные практики, являются конкурсы.</w:t>
      </w:r>
    </w:p>
    <w:p w:rsidR="00031C46" w:rsidRPr="00031C46" w:rsidRDefault="00031C46" w:rsidP="00031C46">
      <w:pPr>
        <w:spacing w:after="200" w:line="276" w:lineRule="auto"/>
        <w:ind w:firstLine="709"/>
        <w:jc w:val="both"/>
        <w:rPr>
          <w:rFonts w:ascii="Times New Roman" w:eastAsia="Times New Roman" w:hAnsi="Times New Roman" w:cs="Times New Roman"/>
          <w:sz w:val="28"/>
          <w:szCs w:val="28"/>
          <w:lang w:eastAsia="ru-RU"/>
        </w:rPr>
      </w:pPr>
      <w:r w:rsidRPr="00031C46">
        <w:rPr>
          <w:rFonts w:ascii="Times New Roman" w:eastAsia="Times New Roman" w:hAnsi="Times New Roman" w:cs="Times New Roman"/>
          <w:sz w:val="28"/>
          <w:szCs w:val="28"/>
          <w:lang w:eastAsia="ru-RU"/>
        </w:rPr>
        <w:t>В 2020 году в конкурсную комиссию Республиканский конкурс социально значимых проектов ТОС от органов ТОС подано 216 заявок (92 стали победителями). Все они принимались, анализировались исполнительной дирекцией Ассоциации, заявителям оказывалась методическая помощь по корректировке конкурсной документации.</w:t>
      </w:r>
    </w:p>
    <w:p w:rsidR="00031C46" w:rsidRPr="00031C46" w:rsidRDefault="00031C46" w:rsidP="00031C46">
      <w:pPr>
        <w:spacing w:after="200" w:line="276" w:lineRule="auto"/>
        <w:ind w:firstLine="709"/>
        <w:jc w:val="both"/>
        <w:rPr>
          <w:rFonts w:ascii="Times New Roman" w:eastAsia="Times New Roman" w:hAnsi="Times New Roman" w:cs="Times New Roman"/>
          <w:sz w:val="28"/>
          <w:szCs w:val="28"/>
          <w:lang w:eastAsia="ru-RU"/>
        </w:rPr>
      </w:pPr>
      <w:r w:rsidRPr="00031C46">
        <w:rPr>
          <w:rFonts w:ascii="Times New Roman" w:eastAsia="Times New Roman" w:hAnsi="Times New Roman" w:cs="Times New Roman"/>
          <w:sz w:val="28"/>
          <w:szCs w:val="28"/>
          <w:lang w:eastAsia="ru-RU"/>
        </w:rPr>
        <w:t>В региональном этапе Всероссийского конкурса «Лучшая муниципальная практика» приняли участие 8 муниципальных образований, подано 16 заявок.</w:t>
      </w:r>
    </w:p>
    <w:p w:rsidR="00031C46" w:rsidRPr="00031C46" w:rsidRDefault="00031C46" w:rsidP="00031C46">
      <w:pPr>
        <w:spacing w:after="200" w:line="276" w:lineRule="auto"/>
        <w:ind w:firstLine="709"/>
        <w:jc w:val="both"/>
        <w:rPr>
          <w:rFonts w:ascii="Times New Roman" w:eastAsia="Times New Roman" w:hAnsi="Times New Roman" w:cs="Times New Roman"/>
          <w:b/>
          <w:i/>
          <w:sz w:val="28"/>
          <w:szCs w:val="28"/>
          <w:lang w:eastAsia="ru-RU"/>
        </w:rPr>
      </w:pPr>
      <w:r w:rsidRPr="00031C46">
        <w:rPr>
          <w:rFonts w:ascii="Times New Roman" w:eastAsia="Times New Roman" w:hAnsi="Times New Roman" w:cs="Times New Roman"/>
          <w:b/>
          <w:i/>
          <w:sz w:val="28"/>
          <w:szCs w:val="28"/>
          <w:lang w:eastAsia="ru-RU"/>
        </w:rPr>
        <w:t xml:space="preserve">3. Сбор, изучение и распространение лучших практик муниципального управления, системное проведение мероприятий по обмену и изучению лучшего опыта деятельности органов местного самоуправления и территориального общественного самоуправления. </w:t>
      </w:r>
    </w:p>
    <w:p w:rsidR="00031C46" w:rsidRPr="00031C46" w:rsidRDefault="00031C46" w:rsidP="00031C46">
      <w:pPr>
        <w:spacing w:after="200" w:line="276" w:lineRule="auto"/>
        <w:ind w:firstLine="709"/>
        <w:jc w:val="both"/>
        <w:rPr>
          <w:rFonts w:ascii="Times New Roman" w:eastAsia="Times New Roman" w:hAnsi="Times New Roman" w:cs="Times New Roman"/>
          <w:sz w:val="28"/>
          <w:szCs w:val="28"/>
          <w:lang w:eastAsia="ru-RU"/>
        </w:rPr>
      </w:pPr>
      <w:r w:rsidRPr="00031C46">
        <w:rPr>
          <w:rFonts w:ascii="Times New Roman" w:eastAsia="Times New Roman" w:hAnsi="Times New Roman" w:cs="Times New Roman"/>
          <w:sz w:val="28"/>
          <w:szCs w:val="28"/>
          <w:lang w:eastAsia="ru-RU"/>
        </w:rPr>
        <w:lastRenderedPageBreak/>
        <w:t>С 2019 года одним из ключевых вопросов, которым занимается Ассоциация является информационное и организационное содействие созданию и функционированию ТОС в Республике Карелия.</w:t>
      </w:r>
    </w:p>
    <w:p w:rsidR="00031C46" w:rsidRDefault="00031C46" w:rsidP="00031C46">
      <w:pPr>
        <w:spacing w:after="200" w:line="276" w:lineRule="auto"/>
        <w:ind w:firstLine="709"/>
        <w:jc w:val="both"/>
        <w:rPr>
          <w:rFonts w:ascii="Times New Roman" w:eastAsia="Times New Roman" w:hAnsi="Times New Roman" w:cs="Times New Roman"/>
          <w:sz w:val="28"/>
          <w:szCs w:val="28"/>
          <w:lang w:eastAsia="ru-RU"/>
        </w:rPr>
      </w:pPr>
      <w:r w:rsidRPr="00031C46">
        <w:rPr>
          <w:rFonts w:ascii="Times New Roman" w:eastAsia="Times New Roman" w:hAnsi="Times New Roman" w:cs="Times New Roman"/>
          <w:sz w:val="28"/>
          <w:szCs w:val="28"/>
          <w:lang w:eastAsia="ru-RU"/>
        </w:rPr>
        <w:t xml:space="preserve">На 1 </w:t>
      </w:r>
      <w:r w:rsidR="00892AD1">
        <w:rPr>
          <w:rFonts w:ascii="Times New Roman" w:eastAsia="Times New Roman" w:hAnsi="Times New Roman" w:cs="Times New Roman"/>
          <w:sz w:val="28"/>
          <w:szCs w:val="28"/>
          <w:lang w:eastAsia="ru-RU"/>
        </w:rPr>
        <w:t>марта</w:t>
      </w:r>
      <w:r w:rsidRPr="00031C46">
        <w:rPr>
          <w:rFonts w:ascii="Times New Roman" w:eastAsia="Times New Roman" w:hAnsi="Times New Roman" w:cs="Times New Roman"/>
          <w:sz w:val="28"/>
          <w:szCs w:val="28"/>
          <w:lang w:eastAsia="ru-RU"/>
        </w:rPr>
        <w:t xml:space="preserve"> 2021 года в республике создано 3</w:t>
      </w:r>
      <w:r w:rsidR="00892AD1">
        <w:rPr>
          <w:rFonts w:ascii="Times New Roman" w:eastAsia="Times New Roman" w:hAnsi="Times New Roman" w:cs="Times New Roman"/>
          <w:sz w:val="28"/>
          <w:szCs w:val="28"/>
          <w:lang w:eastAsia="ru-RU"/>
        </w:rPr>
        <w:t>37</w:t>
      </w:r>
      <w:r w:rsidRPr="00031C46">
        <w:rPr>
          <w:rFonts w:ascii="Times New Roman" w:eastAsia="Times New Roman" w:hAnsi="Times New Roman" w:cs="Times New Roman"/>
          <w:sz w:val="28"/>
          <w:szCs w:val="28"/>
          <w:lang w:eastAsia="ru-RU"/>
        </w:rPr>
        <w:t xml:space="preserve"> ТОС.</w:t>
      </w:r>
    </w:p>
    <w:p w:rsidR="00CF0FD3" w:rsidRPr="00031C46" w:rsidRDefault="00CF0FD3" w:rsidP="00CF0FD3">
      <w:pPr>
        <w:pStyle w:val="a3"/>
        <w:tabs>
          <w:tab w:val="left" w:pos="426"/>
        </w:tabs>
        <w:spacing w:after="200" w:line="276" w:lineRule="auto"/>
        <w:ind w:left="0" w:firstLine="709"/>
        <w:jc w:val="both"/>
        <w:rPr>
          <w:sz w:val="28"/>
          <w:szCs w:val="28"/>
        </w:rPr>
      </w:pPr>
      <w:r w:rsidRPr="00384134">
        <w:rPr>
          <w:sz w:val="28"/>
          <w:szCs w:val="28"/>
        </w:rPr>
        <w:t>С целью обобщения и распространения опыта работы ТОС Республики Карелия, а также информационной поддержки ТОС разработан и постоянно обновляется раздел «ТОС Карелии» на сайте Ассоциации «Совет муниципальных образований Респуб</w:t>
      </w:r>
      <w:r>
        <w:rPr>
          <w:sz w:val="28"/>
          <w:szCs w:val="28"/>
        </w:rPr>
        <w:t>лики Карелия» (</w:t>
      </w:r>
      <w:proofErr w:type="spellStart"/>
      <w:r>
        <w:rPr>
          <w:sz w:val="28"/>
          <w:szCs w:val="28"/>
        </w:rPr>
        <w:t>асмо-</w:t>
      </w:r>
      <w:proofErr w:type="gramStart"/>
      <w:r>
        <w:rPr>
          <w:sz w:val="28"/>
          <w:szCs w:val="28"/>
        </w:rPr>
        <w:t>карелия.рф</w:t>
      </w:r>
      <w:proofErr w:type="spellEnd"/>
      <w:proofErr w:type="gramEnd"/>
      <w:r>
        <w:rPr>
          <w:sz w:val="28"/>
          <w:szCs w:val="28"/>
        </w:rPr>
        <w:t xml:space="preserve">). </w:t>
      </w:r>
    </w:p>
    <w:p w:rsidR="00CF0FD3" w:rsidRPr="00CF0FD3" w:rsidRDefault="00CF0FD3" w:rsidP="00CF0FD3">
      <w:pPr>
        <w:spacing w:after="200" w:line="276" w:lineRule="auto"/>
        <w:ind w:firstLine="709"/>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sz w:val="28"/>
          <w:szCs w:val="28"/>
          <w:lang w:eastAsia="ru-RU"/>
        </w:rPr>
        <w:t>24 апреля</w:t>
      </w:r>
      <w:r w:rsidR="00031C46" w:rsidRPr="00031C46">
        <w:rPr>
          <w:rFonts w:ascii="Times New Roman" w:eastAsia="Times New Roman" w:hAnsi="Times New Roman" w:cs="Times New Roman"/>
          <w:sz w:val="28"/>
          <w:szCs w:val="28"/>
          <w:lang w:eastAsia="ru-RU"/>
        </w:rPr>
        <w:t xml:space="preserve"> 2020 года </w:t>
      </w:r>
      <w:r>
        <w:rPr>
          <w:rFonts w:ascii="Times New Roman" w:eastAsia="Times New Roman" w:hAnsi="Times New Roman" w:cs="Times New Roman"/>
          <w:sz w:val="28"/>
          <w:szCs w:val="28"/>
          <w:lang w:eastAsia="ru-RU"/>
        </w:rPr>
        <w:t>зарегистрирована</w:t>
      </w:r>
      <w:r w:rsidR="00031C46" w:rsidRPr="00031C46">
        <w:rPr>
          <w:rFonts w:ascii="Times New Roman" w:eastAsia="Times New Roman" w:hAnsi="Times New Roman" w:cs="Times New Roman"/>
          <w:sz w:val="28"/>
          <w:szCs w:val="28"/>
          <w:lang w:eastAsia="ru-RU"/>
        </w:rPr>
        <w:t xml:space="preserve"> Ассоциация «Развитие территориального общественного самоуправления в Республике Карелия»</w:t>
      </w:r>
      <w:r w:rsidR="00A636EF">
        <w:rPr>
          <w:rFonts w:ascii="Times New Roman" w:eastAsia="Times New Roman" w:hAnsi="Times New Roman" w:cs="Times New Roman"/>
          <w:sz w:val="28"/>
          <w:szCs w:val="28"/>
          <w:lang w:eastAsia="ru-RU"/>
        </w:rPr>
        <w:t xml:space="preserve"> (АР ТОС в Республике Карелия)</w:t>
      </w:r>
      <w:r w:rsidR="00031C46" w:rsidRPr="00031C46">
        <w:rPr>
          <w:rFonts w:ascii="Times New Roman" w:eastAsia="Times New Roman" w:hAnsi="Times New Roman" w:cs="Times New Roman"/>
          <w:sz w:val="28"/>
          <w:szCs w:val="28"/>
          <w:lang w:eastAsia="ru-RU"/>
        </w:rPr>
        <w:t xml:space="preserve">, в состав которой вошли 20 ТОС. </w:t>
      </w:r>
      <w:r w:rsidRPr="00031C46">
        <w:rPr>
          <w:rFonts w:ascii="Times New Roman" w:eastAsia="Times New Roman" w:hAnsi="Times New Roman" w:cs="Times New Roman"/>
          <w:sz w:val="28"/>
          <w:szCs w:val="28"/>
          <w:lang w:eastAsia="ru-RU"/>
        </w:rPr>
        <w:t>В октябре 2020 года Ассоциация вошла в состав Общенациональной ассоциации ТОС (ОАТОС)</w:t>
      </w:r>
      <w:r>
        <w:rPr>
          <w:rFonts w:ascii="Times New Roman" w:eastAsia="Times New Roman" w:hAnsi="Times New Roman" w:cs="Times New Roman"/>
          <w:sz w:val="28"/>
          <w:szCs w:val="28"/>
          <w:lang w:eastAsia="ru-RU"/>
        </w:rPr>
        <w:t xml:space="preserve"> с</w:t>
      </w:r>
      <w:r w:rsidRPr="00384134">
        <w:rPr>
          <w:rFonts w:ascii="Times New Roman" w:hAnsi="Times New Roman" w:cs="Times New Roman"/>
          <w:sz w:val="28"/>
          <w:szCs w:val="28"/>
        </w:rPr>
        <w:t xml:space="preserve"> целью развития взаимодействия</w:t>
      </w:r>
      <w:r>
        <w:rPr>
          <w:rFonts w:ascii="Times New Roman" w:hAnsi="Times New Roman" w:cs="Times New Roman"/>
          <w:sz w:val="28"/>
          <w:szCs w:val="28"/>
        </w:rPr>
        <w:t xml:space="preserve"> и</w:t>
      </w:r>
      <w:r w:rsidRPr="00384134">
        <w:rPr>
          <w:rFonts w:ascii="Times New Roman" w:hAnsi="Times New Roman" w:cs="Times New Roman"/>
          <w:sz w:val="28"/>
          <w:szCs w:val="28"/>
        </w:rPr>
        <w:t xml:space="preserve"> обмена опытом </w:t>
      </w:r>
      <w:r>
        <w:rPr>
          <w:rFonts w:ascii="Times New Roman" w:hAnsi="Times New Roman" w:cs="Times New Roman"/>
          <w:sz w:val="28"/>
          <w:szCs w:val="28"/>
        </w:rPr>
        <w:t xml:space="preserve">с </w:t>
      </w:r>
      <w:r w:rsidRPr="00384134">
        <w:rPr>
          <w:rFonts w:ascii="Times New Roman" w:hAnsi="Times New Roman" w:cs="Times New Roman"/>
          <w:sz w:val="28"/>
          <w:szCs w:val="28"/>
        </w:rPr>
        <w:t>други</w:t>
      </w:r>
      <w:r>
        <w:rPr>
          <w:rFonts w:ascii="Times New Roman" w:hAnsi="Times New Roman" w:cs="Times New Roman"/>
          <w:sz w:val="28"/>
          <w:szCs w:val="28"/>
        </w:rPr>
        <w:t>ми</w:t>
      </w:r>
      <w:r w:rsidRPr="00384134">
        <w:rPr>
          <w:rFonts w:ascii="Times New Roman" w:hAnsi="Times New Roman" w:cs="Times New Roman"/>
          <w:sz w:val="28"/>
          <w:szCs w:val="28"/>
        </w:rPr>
        <w:t xml:space="preserve"> регион</w:t>
      </w:r>
      <w:r>
        <w:rPr>
          <w:rFonts w:ascii="Times New Roman" w:hAnsi="Times New Roman" w:cs="Times New Roman"/>
          <w:sz w:val="28"/>
          <w:szCs w:val="28"/>
        </w:rPr>
        <w:t>ами по вопросам развития территориального общественного самоуправления. Также</w:t>
      </w:r>
      <w:r w:rsidR="00A636EF">
        <w:rPr>
          <w:rFonts w:ascii="Times New Roman" w:hAnsi="Times New Roman" w:cs="Times New Roman"/>
          <w:sz w:val="28"/>
          <w:szCs w:val="28"/>
        </w:rPr>
        <w:t xml:space="preserve"> участие в ОАТОС</w:t>
      </w:r>
      <w:r>
        <w:rPr>
          <w:rFonts w:ascii="Times New Roman" w:hAnsi="Times New Roman" w:cs="Times New Roman"/>
          <w:sz w:val="28"/>
          <w:szCs w:val="28"/>
        </w:rPr>
        <w:t xml:space="preserve"> </w:t>
      </w:r>
      <w:r w:rsidR="00A636EF">
        <w:rPr>
          <w:rFonts w:ascii="Times New Roman" w:hAnsi="Times New Roman" w:cs="Times New Roman"/>
          <w:sz w:val="28"/>
          <w:szCs w:val="28"/>
        </w:rPr>
        <w:t xml:space="preserve">позволит </w:t>
      </w:r>
      <w:r w:rsidRPr="00384134">
        <w:rPr>
          <w:rFonts w:ascii="Times New Roman" w:hAnsi="Times New Roman" w:cs="Times New Roman"/>
          <w:sz w:val="28"/>
          <w:szCs w:val="28"/>
        </w:rPr>
        <w:t>республикански</w:t>
      </w:r>
      <w:r w:rsidR="00A636EF">
        <w:rPr>
          <w:rFonts w:ascii="Times New Roman" w:hAnsi="Times New Roman" w:cs="Times New Roman"/>
          <w:sz w:val="28"/>
          <w:szCs w:val="28"/>
        </w:rPr>
        <w:t>м</w:t>
      </w:r>
      <w:r w:rsidRPr="00384134">
        <w:rPr>
          <w:rFonts w:ascii="Times New Roman" w:hAnsi="Times New Roman" w:cs="Times New Roman"/>
          <w:sz w:val="28"/>
          <w:szCs w:val="28"/>
        </w:rPr>
        <w:t xml:space="preserve"> ТОС без образования юридического лица</w:t>
      </w:r>
      <w:r>
        <w:rPr>
          <w:rFonts w:ascii="Times New Roman" w:hAnsi="Times New Roman" w:cs="Times New Roman"/>
          <w:sz w:val="28"/>
          <w:szCs w:val="28"/>
        </w:rPr>
        <w:t xml:space="preserve"> </w:t>
      </w:r>
      <w:r w:rsidRPr="00384134">
        <w:rPr>
          <w:rFonts w:ascii="Times New Roman" w:hAnsi="Times New Roman" w:cs="Times New Roman"/>
          <w:sz w:val="28"/>
          <w:szCs w:val="28"/>
        </w:rPr>
        <w:t>принять участие в конкурсе ОАТОС «Лучшая муниципальная практика ТОС».</w:t>
      </w:r>
    </w:p>
    <w:p w:rsidR="00031C46" w:rsidRPr="00031C46" w:rsidRDefault="00031C46" w:rsidP="00031C46">
      <w:pPr>
        <w:spacing w:after="200" w:line="276" w:lineRule="auto"/>
        <w:ind w:firstLine="709"/>
        <w:jc w:val="both"/>
        <w:rPr>
          <w:rFonts w:ascii="Times New Roman" w:eastAsia="Times New Roman" w:hAnsi="Times New Roman" w:cs="Times New Roman"/>
          <w:sz w:val="28"/>
          <w:szCs w:val="28"/>
          <w:lang w:eastAsia="ru-RU"/>
        </w:rPr>
      </w:pPr>
      <w:r w:rsidRPr="00031C46">
        <w:rPr>
          <w:rFonts w:ascii="Times New Roman" w:eastAsia="Times New Roman" w:hAnsi="Times New Roman" w:cs="Times New Roman"/>
          <w:sz w:val="28"/>
          <w:szCs w:val="28"/>
          <w:lang w:eastAsia="ru-RU"/>
        </w:rPr>
        <w:t>В 2020 году проведены семинары в</w:t>
      </w:r>
      <w:r w:rsidR="00A636EF">
        <w:rPr>
          <w:rFonts w:ascii="Times New Roman" w:eastAsia="Times New Roman" w:hAnsi="Times New Roman" w:cs="Times New Roman"/>
          <w:sz w:val="28"/>
          <w:szCs w:val="28"/>
          <w:lang w:eastAsia="ru-RU"/>
        </w:rPr>
        <w:t xml:space="preserve"> Петрозаводском городском </w:t>
      </w:r>
      <w:proofErr w:type="gramStart"/>
      <w:r w:rsidR="00A636EF">
        <w:rPr>
          <w:rFonts w:ascii="Times New Roman" w:eastAsia="Times New Roman" w:hAnsi="Times New Roman" w:cs="Times New Roman"/>
          <w:sz w:val="28"/>
          <w:szCs w:val="28"/>
          <w:lang w:eastAsia="ru-RU"/>
        </w:rPr>
        <w:t xml:space="preserve">округе, </w:t>
      </w:r>
      <w:r w:rsidRPr="00031C46">
        <w:rPr>
          <w:rFonts w:ascii="Times New Roman" w:eastAsia="Times New Roman" w:hAnsi="Times New Roman" w:cs="Times New Roman"/>
          <w:sz w:val="28"/>
          <w:szCs w:val="28"/>
          <w:lang w:eastAsia="ru-RU"/>
        </w:rPr>
        <w:t xml:space="preserve"> </w:t>
      </w:r>
      <w:proofErr w:type="spellStart"/>
      <w:r w:rsidRPr="00031C46">
        <w:rPr>
          <w:rFonts w:ascii="Times New Roman" w:eastAsia="Times New Roman" w:hAnsi="Times New Roman" w:cs="Times New Roman"/>
          <w:sz w:val="28"/>
          <w:szCs w:val="28"/>
          <w:lang w:eastAsia="ru-RU"/>
        </w:rPr>
        <w:t>Кемском</w:t>
      </w:r>
      <w:proofErr w:type="spellEnd"/>
      <w:proofErr w:type="gramEnd"/>
      <w:r w:rsidRPr="00031C46">
        <w:rPr>
          <w:rFonts w:ascii="Times New Roman" w:eastAsia="Times New Roman" w:hAnsi="Times New Roman" w:cs="Times New Roman"/>
          <w:sz w:val="28"/>
          <w:szCs w:val="28"/>
          <w:lang w:eastAsia="ru-RU"/>
        </w:rPr>
        <w:t xml:space="preserve"> и </w:t>
      </w:r>
      <w:proofErr w:type="spellStart"/>
      <w:r w:rsidRPr="00031C46">
        <w:rPr>
          <w:rFonts w:ascii="Times New Roman" w:eastAsia="Times New Roman" w:hAnsi="Times New Roman" w:cs="Times New Roman"/>
          <w:sz w:val="28"/>
          <w:szCs w:val="28"/>
          <w:lang w:eastAsia="ru-RU"/>
        </w:rPr>
        <w:t>Калевальском</w:t>
      </w:r>
      <w:proofErr w:type="spellEnd"/>
      <w:r w:rsidR="000C77FF">
        <w:rPr>
          <w:rFonts w:ascii="Times New Roman" w:eastAsia="Times New Roman" w:hAnsi="Times New Roman" w:cs="Times New Roman"/>
          <w:sz w:val="28"/>
          <w:szCs w:val="28"/>
          <w:lang w:eastAsia="ru-RU"/>
        </w:rPr>
        <w:t xml:space="preserve"> муниципальных</w:t>
      </w:r>
      <w:r w:rsidRPr="00031C46">
        <w:rPr>
          <w:rFonts w:ascii="Times New Roman" w:eastAsia="Times New Roman" w:hAnsi="Times New Roman" w:cs="Times New Roman"/>
          <w:sz w:val="28"/>
          <w:szCs w:val="28"/>
          <w:lang w:eastAsia="ru-RU"/>
        </w:rPr>
        <w:t xml:space="preserve"> районах по вопросам создания территориальног</w:t>
      </w:r>
      <w:r w:rsidR="000C77FF">
        <w:rPr>
          <w:rFonts w:ascii="Times New Roman" w:eastAsia="Times New Roman" w:hAnsi="Times New Roman" w:cs="Times New Roman"/>
          <w:sz w:val="28"/>
          <w:szCs w:val="28"/>
          <w:lang w:eastAsia="ru-RU"/>
        </w:rPr>
        <w:t>о общественного самоуправления и участию в республиканских конкурсах по программе поддержки ТОС.</w:t>
      </w:r>
    </w:p>
    <w:p w:rsidR="00031C46" w:rsidRDefault="00031C46" w:rsidP="00031C46">
      <w:pPr>
        <w:spacing w:after="200" w:line="276" w:lineRule="auto"/>
        <w:ind w:firstLine="709"/>
        <w:jc w:val="both"/>
        <w:rPr>
          <w:rFonts w:ascii="Times New Roman" w:eastAsia="Times New Roman" w:hAnsi="Times New Roman" w:cs="Times New Roman"/>
          <w:sz w:val="28"/>
          <w:szCs w:val="28"/>
          <w:lang w:eastAsia="ru-RU"/>
        </w:rPr>
      </w:pPr>
      <w:r w:rsidRPr="00031C46">
        <w:rPr>
          <w:rFonts w:ascii="Times New Roman" w:eastAsia="Times New Roman" w:hAnsi="Times New Roman" w:cs="Times New Roman"/>
          <w:sz w:val="28"/>
          <w:szCs w:val="28"/>
          <w:lang w:eastAsia="ru-RU"/>
        </w:rPr>
        <w:t>19 ноября 2020 года проведен Второй республиканский Форум ТОС</w:t>
      </w:r>
      <w:r w:rsidR="00A636EF">
        <w:rPr>
          <w:rFonts w:ascii="Times New Roman" w:eastAsia="Times New Roman" w:hAnsi="Times New Roman" w:cs="Times New Roman"/>
          <w:sz w:val="28"/>
          <w:szCs w:val="28"/>
          <w:lang w:eastAsia="ru-RU"/>
        </w:rPr>
        <w:t>. Ассоциация выступила в качестве организатора</w:t>
      </w:r>
      <w:r w:rsidRPr="00031C46">
        <w:rPr>
          <w:rFonts w:ascii="Times New Roman" w:eastAsia="Times New Roman" w:hAnsi="Times New Roman" w:cs="Times New Roman"/>
          <w:sz w:val="28"/>
          <w:szCs w:val="28"/>
          <w:lang w:eastAsia="ru-RU"/>
        </w:rPr>
        <w:t>, на котором были представлены лучшие практики ТОС нашей республики, а также Архангельской области и Республики Коми.</w:t>
      </w:r>
      <w:r w:rsidR="00A636EF">
        <w:rPr>
          <w:rFonts w:ascii="Times New Roman" w:eastAsia="Times New Roman" w:hAnsi="Times New Roman" w:cs="Times New Roman"/>
          <w:sz w:val="28"/>
          <w:szCs w:val="28"/>
          <w:lang w:eastAsia="ru-RU"/>
        </w:rPr>
        <w:t xml:space="preserve"> </w:t>
      </w:r>
    </w:p>
    <w:p w:rsidR="00A636EF" w:rsidRPr="00384134" w:rsidRDefault="00A636EF" w:rsidP="00A636EF">
      <w:pPr>
        <w:ind w:firstLine="708"/>
        <w:jc w:val="both"/>
        <w:rPr>
          <w:rFonts w:ascii="Times New Roman" w:hAnsi="Times New Roman" w:cs="Times New Roman"/>
          <w:sz w:val="28"/>
          <w:szCs w:val="28"/>
        </w:rPr>
      </w:pPr>
      <w:r w:rsidRPr="00384134">
        <w:rPr>
          <w:rFonts w:ascii="Times New Roman" w:hAnsi="Times New Roman" w:cs="Times New Roman"/>
          <w:sz w:val="28"/>
          <w:szCs w:val="28"/>
        </w:rPr>
        <w:t>Совместно с Министерством национальной и региональной политики Республики Карелия и Ассоциацией «</w:t>
      </w:r>
      <w:r>
        <w:rPr>
          <w:rFonts w:ascii="Times New Roman" w:hAnsi="Times New Roman" w:cs="Times New Roman"/>
          <w:sz w:val="28"/>
          <w:szCs w:val="28"/>
        </w:rPr>
        <w:t>Развитие территориального общественного самоуправления в Республике Карелия</w:t>
      </w:r>
      <w:r w:rsidRPr="00384134">
        <w:rPr>
          <w:rFonts w:ascii="Times New Roman" w:hAnsi="Times New Roman" w:cs="Times New Roman"/>
          <w:sz w:val="28"/>
          <w:szCs w:val="28"/>
        </w:rPr>
        <w:t>» разработан буклет о многообразии форм деятельности ТОС</w:t>
      </w:r>
      <w:r>
        <w:rPr>
          <w:rFonts w:ascii="Times New Roman" w:hAnsi="Times New Roman" w:cs="Times New Roman"/>
          <w:sz w:val="28"/>
          <w:szCs w:val="28"/>
        </w:rPr>
        <w:t xml:space="preserve"> с</w:t>
      </w:r>
      <w:r w:rsidRPr="00384134">
        <w:rPr>
          <w:rFonts w:ascii="Times New Roman" w:hAnsi="Times New Roman" w:cs="Times New Roman"/>
          <w:sz w:val="28"/>
          <w:szCs w:val="28"/>
        </w:rPr>
        <w:t xml:space="preserve"> примерами </w:t>
      </w:r>
      <w:r w:rsidR="00EE5EE9">
        <w:rPr>
          <w:rFonts w:ascii="Times New Roman" w:hAnsi="Times New Roman" w:cs="Times New Roman"/>
          <w:sz w:val="28"/>
          <w:szCs w:val="28"/>
        </w:rPr>
        <w:t>лучших</w:t>
      </w:r>
      <w:r w:rsidRPr="00384134">
        <w:rPr>
          <w:rFonts w:ascii="Times New Roman" w:hAnsi="Times New Roman" w:cs="Times New Roman"/>
          <w:sz w:val="28"/>
          <w:szCs w:val="28"/>
        </w:rPr>
        <w:t xml:space="preserve"> практик деятельности ТОС. </w:t>
      </w:r>
    </w:p>
    <w:p w:rsidR="00A636EF" w:rsidRPr="00031C46" w:rsidRDefault="00A636EF" w:rsidP="00031C46">
      <w:pPr>
        <w:spacing w:after="200" w:line="276" w:lineRule="auto"/>
        <w:ind w:firstLine="709"/>
        <w:jc w:val="both"/>
        <w:rPr>
          <w:rFonts w:ascii="Times New Roman" w:eastAsia="Times New Roman" w:hAnsi="Times New Roman" w:cs="Times New Roman"/>
          <w:sz w:val="28"/>
          <w:szCs w:val="28"/>
          <w:lang w:eastAsia="ru-RU"/>
        </w:rPr>
      </w:pPr>
    </w:p>
    <w:p w:rsidR="00CF0FD3" w:rsidRPr="00031C46" w:rsidRDefault="00CA3D2A" w:rsidP="00CF0FD3">
      <w:pPr>
        <w:spacing w:after="200" w:line="276" w:lineRule="auto"/>
        <w:ind w:firstLine="709"/>
        <w:jc w:val="both"/>
        <w:rPr>
          <w:rFonts w:ascii="Times New Roman" w:eastAsia="Times New Roman" w:hAnsi="Times New Roman" w:cs="Times New Roman"/>
          <w:sz w:val="28"/>
          <w:szCs w:val="28"/>
          <w:lang w:eastAsia="ru-RU"/>
        </w:rPr>
      </w:pPr>
      <w:r w:rsidRPr="00031C46">
        <w:rPr>
          <w:rFonts w:ascii="Times New Roman" w:eastAsia="Times New Roman" w:hAnsi="Times New Roman" w:cs="Times New Roman"/>
          <w:sz w:val="28"/>
          <w:szCs w:val="28"/>
          <w:lang w:eastAsia="ru-RU"/>
        </w:rPr>
        <w:t>Ассоциация «Совет муниципальных образований Республики Карелия»</w:t>
      </w:r>
      <w:r w:rsidRPr="00CA3D2A">
        <w:rPr>
          <w:rFonts w:ascii="Times New Roman" w:eastAsia="Times New Roman" w:hAnsi="Times New Roman" w:cs="Times New Roman"/>
          <w:sz w:val="28"/>
          <w:szCs w:val="28"/>
          <w:lang w:eastAsia="ru-RU"/>
        </w:rPr>
        <w:t xml:space="preserve"> </w:t>
      </w:r>
      <w:r w:rsidRPr="00031C46">
        <w:rPr>
          <w:rFonts w:ascii="Times New Roman" w:eastAsia="Times New Roman" w:hAnsi="Times New Roman" w:cs="Times New Roman"/>
          <w:sz w:val="28"/>
          <w:szCs w:val="28"/>
          <w:lang w:eastAsia="ru-RU"/>
        </w:rPr>
        <w:t xml:space="preserve">ведет </w:t>
      </w:r>
      <w:r>
        <w:rPr>
          <w:rFonts w:ascii="Times New Roman" w:eastAsia="Times New Roman" w:hAnsi="Times New Roman" w:cs="Times New Roman"/>
          <w:sz w:val="28"/>
          <w:szCs w:val="28"/>
          <w:lang w:eastAsia="ru-RU"/>
        </w:rPr>
        <w:t>а</w:t>
      </w:r>
      <w:r w:rsidR="00CF0FD3" w:rsidRPr="00031C46">
        <w:rPr>
          <w:rFonts w:ascii="Times New Roman" w:eastAsia="Times New Roman" w:hAnsi="Times New Roman" w:cs="Times New Roman"/>
          <w:sz w:val="28"/>
          <w:szCs w:val="28"/>
          <w:lang w:eastAsia="ru-RU"/>
        </w:rPr>
        <w:t>ктивную просветительскую деятельность среди граждан, направленную на создание ТОС, распространение инициативного или народного бюджетирования, повышение качества подготовки общественных проектов.</w:t>
      </w:r>
    </w:p>
    <w:p w:rsidR="00EF4F4E" w:rsidRDefault="00EF4F4E"/>
    <w:sectPr w:rsidR="00EF4F4E" w:rsidSect="00C24D2E">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1E1"/>
    <w:multiLevelType w:val="hybridMultilevel"/>
    <w:tmpl w:val="C0145D42"/>
    <w:lvl w:ilvl="0" w:tplc="04190001">
      <w:start w:val="1"/>
      <w:numFmt w:val="bullet"/>
      <w:lvlText w:val=""/>
      <w:lvlJc w:val="left"/>
      <w:pPr>
        <w:ind w:left="2844" w:hanging="360"/>
      </w:pPr>
      <w:rPr>
        <w:rFonts w:ascii="Symbol" w:hAnsi="Symbol" w:hint="default"/>
      </w:rPr>
    </w:lvl>
    <w:lvl w:ilvl="1" w:tplc="04190003">
      <w:start w:val="1"/>
      <w:numFmt w:val="bullet"/>
      <w:lvlText w:val="o"/>
      <w:lvlJc w:val="left"/>
      <w:pPr>
        <w:ind w:left="3564" w:hanging="360"/>
      </w:pPr>
      <w:rPr>
        <w:rFonts w:ascii="Courier New" w:hAnsi="Courier New" w:cs="Courier New" w:hint="default"/>
      </w:rPr>
    </w:lvl>
    <w:lvl w:ilvl="2" w:tplc="04190005">
      <w:start w:val="1"/>
      <w:numFmt w:val="bullet"/>
      <w:lvlText w:val=""/>
      <w:lvlJc w:val="left"/>
      <w:pPr>
        <w:ind w:left="4284" w:hanging="360"/>
      </w:pPr>
      <w:rPr>
        <w:rFonts w:ascii="Wingdings" w:hAnsi="Wingdings" w:hint="default"/>
      </w:rPr>
    </w:lvl>
    <w:lvl w:ilvl="3" w:tplc="04190001">
      <w:start w:val="1"/>
      <w:numFmt w:val="bullet"/>
      <w:lvlText w:val=""/>
      <w:lvlJc w:val="left"/>
      <w:pPr>
        <w:ind w:left="5004" w:hanging="360"/>
      </w:pPr>
      <w:rPr>
        <w:rFonts w:ascii="Symbol" w:hAnsi="Symbol" w:hint="default"/>
      </w:rPr>
    </w:lvl>
    <w:lvl w:ilvl="4" w:tplc="04190003">
      <w:start w:val="1"/>
      <w:numFmt w:val="bullet"/>
      <w:lvlText w:val="o"/>
      <w:lvlJc w:val="left"/>
      <w:pPr>
        <w:ind w:left="5724" w:hanging="360"/>
      </w:pPr>
      <w:rPr>
        <w:rFonts w:ascii="Courier New" w:hAnsi="Courier New" w:cs="Courier New" w:hint="default"/>
      </w:rPr>
    </w:lvl>
    <w:lvl w:ilvl="5" w:tplc="04190005">
      <w:start w:val="1"/>
      <w:numFmt w:val="bullet"/>
      <w:lvlText w:val=""/>
      <w:lvlJc w:val="left"/>
      <w:pPr>
        <w:ind w:left="6444" w:hanging="360"/>
      </w:pPr>
      <w:rPr>
        <w:rFonts w:ascii="Wingdings" w:hAnsi="Wingdings" w:hint="default"/>
      </w:rPr>
    </w:lvl>
    <w:lvl w:ilvl="6" w:tplc="04190001">
      <w:start w:val="1"/>
      <w:numFmt w:val="bullet"/>
      <w:lvlText w:val=""/>
      <w:lvlJc w:val="left"/>
      <w:pPr>
        <w:ind w:left="7164" w:hanging="360"/>
      </w:pPr>
      <w:rPr>
        <w:rFonts w:ascii="Symbol" w:hAnsi="Symbol" w:hint="default"/>
      </w:rPr>
    </w:lvl>
    <w:lvl w:ilvl="7" w:tplc="04190003">
      <w:start w:val="1"/>
      <w:numFmt w:val="bullet"/>
      <w:lvlText w:val="o"/>
      <w:lvlJc w:val="left"/>
      <w:pPr>
        <w:ind w:left="7884" w:hanging="360"/>
      </w:pPr>
      <w:rPr>
        <w:rFonts w:ascii="Courier New" w:hAnsi="Courier New" w:cs="Courier New" w:hint="default"/>
      </w:rPr>
    </w:lvl>
    <w:lvl w:ilvl="8" w:tplc="04190005">
      <w:start w:val="1"/>
      <w:numFmt w:val="bullet"/>
      <w:lvlText w:val=""/>
      <w:lvlJc w:val="left"/>
      <w:pPr>
        <w:ind w:left="8604" w:hanging="360"/>
      </w:pPr>
      <w:rPr>
        <w:rFonts w:ascii="Wingdings" w:hAnsi="Wingdings" w:hint="default"/>
      </w:rPr>
    </w:lvl>
  </w:abstractNum>
  <w:abstractNum w:abstractNumId="1" w15:restartNumberingAfterBreak="0">
    <w:nsid w:val="086C502F"/>
    <w:multiLevelType w:val="hybridMultilevel"/>
    <w:tmpl w:val="50A8B25E"/>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62801"/>
    <w:rsid w:val="00002D54"/>
    <w:rsid w:val="00031C46"/>
    <w:rsid w:val="000C77FF"/>
    <w:rsid w:val="00762801"/>
    <w:rsid w:val="00892AD1"/>
    <w:rsid w:val="00A636EF"/>
    <w:rsid w:val="00C24D2E"/>
    <w:rsid w:val="00CA3D2A"/>
    <w:rsid w:val="00CF0FD3"/>
    <w:rsid w:val="00EE5EE9"/>
    <w:rsid w:val="00EF4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F8297-B494-4035-B810-193B01FF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D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FD3"/>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24D2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24D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20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941</Words>
  <Characters>5369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cp:lastPrinted>2021-04-22T13:08:00Z</cp:lastPrinted>
  <dcterms:created xsi:type="dcterms:W3CDTF">2021-03-22T12:12:00Z</dcterms:created>
  <dcterms:modified xsi:type="dcterms:W3CDTF">2021-04-22T13:10:00Z</dcterms:modified>
</cp:coreProperties>
</file>