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 wp14:anchorId="385CA228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Pr="0000581A">
        <w:rPr>
          <w:b/>
          <w:sz w:val="26"/>
          <w:szCs w:val="26"/>
        </w:rPr>
        <w:t>«С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Pr="0000581A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8F2609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Pr="005A1358" w:rsidRDefault="00B81966" w:rsidP="005A1358">
      <w:pPr>
        <w:widowControl w:val="0"/>
        <w:spacing w:line="276" w:lineRule="auto"/>
        <w:rPr>
          <w:sz w:val="26"/>
          <w:szCs w:val="26"/>
        </w:rPr>
      </w:pPr>
      <w:r w:rsidRPr="00B81966">
        <w:rPr>
          <w:b/>
          <w:sz w:val="26"/>
          <w:szCs w:val="26"/>
        </w:rPr>
        <w:t>29 но</w:t>
      </w:r>
      <w:r w:rsidR="00175FD6" w:rsidRPr="00B81966">
        <w:rPr>
          <w:b/>
          <w:sz w:val="26"/>
          <w:szCs w:val="26"/>
        </w:rPr>
        <w:t>ября</w:t>
      </w:r>
      <w:r w:rsidR="005A1358" w:rsidRPr="005A1358">
        <w:rPr>
          <w:b/>
          <w:sz w:val="26"/>
          <w:szCs w:val="26"/>
        </w:rPr>
        <w:t xml:space="preserve"> 2021 года                                       </w:t>
      </w:r>
      <w:r w:rsidR="005A1358">
        <w:rPr>
          <w:b/>
          <w:sz w:val="26"/>
          <w:szCs w:val="26"/>
        </w:rPr>
        <w:t xml:space="preserve">                                     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/>
          <w:bCs/>
        </w:rPr>
        <w:t xml:space="preserve"> по вопросу:</w:t>
      </w:r>
      <w:r>
        <w:rPr>
          <w:bCs/>
        </w:rPr>
        <w:t xml:space="preserve"> «О реализации П</w:t>
      </w:r>
      <w:r w:rsidRPr="00321BA9">
        <w:rPr>
          <w:bCs/>
        </w:rPr>
        <w:t>остановления</w:t>
      </w:r>
      <w:r>
        <w:rPr>
          <w:bCs/>
        </w:rPr>
        <w:t xml:space="preserve"> Правительства Республики К</w:t>
      </w:r>
      <w:r w:rsidRPr="00321BA9">
        <w:rPr>
          <w:bCs/>
        </w:rPr>
        <w:t>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Cs/>
        </w:rPr>
        <w:t xml:space="preserve">от 4 апреля 2014 года </w:t>
      </w:r>
      <w:r>
        <w:rPr>
          <w:bCs/>
        </w:rPr>
        <w:t>№</w:t>
      </w:r>
      <w:r w:rsidRPr="00321BA9">
        <w:rPr>
          <w:bCs/>
        </w:rPr>
        <w:t xml:space="preserve"> 86-</w:t>
      </w:r>
      <w:r>
        <w:rPr>
          <w:bCs/>
        </w:rPr>
        <w:t>П</w:t>
      </w:r>
      <w:r w:rsidRPr="00321BA9">
        <w:rPr>
          <w:bCs/>
        </w:rPr>
        <w:t xml:space="preserve"> </w:t>
      </w:r>
      <w:r>
        <w:rPr>
          <w:bCs/>
        </w:rPr>
        <w:t>«О</w:t>
      </w:r>
      <w:r w:rsidRPr="00321BA9">
        <w:rPr>
          <w:bCs/>
        </w:rPr>
        <w:t xml:space="preserve">б утверждении </w:t>
      </w:r>
      <w:r>
        <w:rPr>
          <w:bCs/>
        </w:rPr>
        <w:t>П</w:t>
      </w:r>
      <w:r w:rsidRPr="00321BA9">
        <w:rPr>
          <w:bCs/>
        </w:rPr>
        <w:t>орядка</w:t>
      </w:r>
      <w:r>
        <w:rPr>
          <w:bCs/>
        </w:rPr>
        <w:t xml:space="preserve"> </w:t>
      </w:r>
      <w:r w:rsidRPr="00321BA9">
        <w:rPr>
          <w:bCs/>
        </w:rPr>
        <w:t>проведения конкурсного отбора проектов для предоставления</w:t>
      </w:r>
      <w:r>
        <w:rPr>
          <w:bCs/>
        </w:rPr>
        <w:t xml:space="preserve"> </w:t>
      </w:r>
      <w:r w:rsidRPr="00321BA9">
        <w:rPr>
          <w:bCs/>
        </w:rPr>
        <w:t>субсидий на поддержку местных инициатив граждан,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21BA9">
        <w:rPr>
          <w:bCs/>
        </w:rPr>
        <w:t>проживающих в муниципальных образованиях</w:t>
      </w:r>
      <w:r>
        <w:rPr>
          <w:bCs/>
        </w:rPr>
        <w:t xml:space="preserve"> </w:t>
      </w:r>
      <w:r w:rsidRPr="00321BA9">
        <w:rPr>
          <w:bCs/>
        </w:rPr>
        <w:t xml:space="preserve">в </w:t>
      </w:r>
      <w:r>
        <w:rPr>
          <w:bCs/>
        </w:rPr>
        <w:t>Р</w:t>
      </w:r>
      <w:r w:rsidRPr="00321BA9">
        <w:rPr>
          <w:bCs/>
        </w:rPr>
        <w:t xml:space="preserve">еспублике </w:t>
      </w:r>
      <w:r>
        <w:rPr>
          <w:bCs/>
        </w:rPr>
        <w:t>К</w:t>
      </w:r>
      <w:r w:rsidRPr="00321BA9">
        <w:rPr>
          <w:bCs/>
        </w:rPr>
        <w:t>арелия</w:t>
      </w:r>
      <w:r>
        <w:rPr>
          <w:bCs/>
        </w:rPr>
        <w:t>»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 xml:space="preserve">В соответствии с </w:t>
      </w:r>
      <w:hyperlink r:id="rId7" w:history="1">
        <w:r>
          <w:t>П</w:t>
        </w:r>
        <w:r w:rsidRPr="00321BA9">
          <w:t>остановлением</w:t>
        </w:r>
      </w:hyperlink>
      <w:r w:rsidRPr="00321BA9">
        <w:t xml:space="preserve"> Правительства Республики Карелия от 4 апреля 2014 года </w:t>
      </w:r>
      <w:r>
        <w:t>№</w:t>
      </w:r>
      <w:r w:rsidRPr="00321BA9">
        <w:t xml:space="preserve"> 86-П </w:t>
      </w:r>
      <w:r>
        <w:t>«</w:t>
      </w:r>
      <w:r w:rsidRPr="00321BA9">
        <w:t>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  <w:r>
        <w:t>»</w:t>
      </w:r>
      <w:r w:rsidRPr="00321BA9">
        <w:t xml:space="preserve"> </w:t>
      </w:r>
    </w:p>
    <w:p w:rsid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>
        <w:t>РЕШИЛИ</w:t>
      </w:r>
      <w:r w:rsidRPr="00321BA9">
        <w:t>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1. Утвердить:</w:t>
      </w:r>
    </w:p>
    <w:p w:rsidR="00321BA9" w:rsidRPr="00321BA9" w:rsidRDefault="008F260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38" w:tooltip="ПЕРЕЧЕНЬ" w:history="1">
        <w:r w:rsidR="00321BA9" w:rsidRPr="00321BA9">
          <w:t>перечень</w:t>
        </w:r>
      </w:hyperlink>
      <w:r w:rsidR="00321BA9" w:rsidRPr="00321BA9">
        <w:t xml:space="preserve"> вопросов местного значения, на решение которых направлены проекты для предоставления субсидий на поддержку местных инициатив граждан, проживающих в муниципальных образованиях в Республике Карелия (далее - проект), согласно приложению 1;</w:t>
      </w:r>
    </w:p>
    <w:p w:rsidR="00321BA9" w:rsidRPr="00321BA9" w:rsidRDefault="008F260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71" w:tooltip="                                  ЗАЯВКА" w:history="1">
        <w:r w:rsidR="00321BA9" w:rsidRPr="00321BA9">
          <w:t>заявку</w:t>
        </w:r>
      </w:hyperlink>
      <w:r w:rsidR="00321BA9" w:rsidRPr="00321BA9">
        <w:t xml:space="preserve"> для участия в конкурсном отборе проектов по форме согласно приложению 2;</w:t>
      </w:r>
    </w:p>
    <w:p w:rsidR="00321BA9" w:rsidRPr="00321BA9" w:rsidRDefault="008F260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379" w:tooltip="КРИТЕРИИ" w:history="1">
        <w:r w:rsidR="00321BA9" w:rsidRPr="00321BA9">
          <w:t>критерии</w:t>
        </w:r>
      </w:hyperlink>
      <w:r w:rsidR="00321BA9" w:rsidRPr="00321BA9">
        <w:t xml:space="preserve"> конкурсного отбора проектов согласно приложению 3;</w:t>
      </w:r>
    </w:p>
    <w:p w:rsidR="00321BA9" w:rsidRPr="00321BA9" w:rsidRDefault="008F260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hyperlink w:anchor="Par593" w:tooltip="                                 Заявление" w:history="1">
        <w:r w:rsidR="00321BA9" w:rsidRPr="00321BA9">
          <w:t>заявление</w:t>
        </w:r>
      </w:hyperlink>
      <w:r w:rsidR="00321BA9" w:rsidRPr="00321BA9">
        <w:t xml:space="preserve"> о включении в проект дополнительных мероприятий, направленных на его реализацию,</w:t>
      </w:r>
      <w:r w:rsidR="003B48E7">
        <w:t xml:space="preserve"> по форме согласно приложению 4.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 xml:space="preserve">2. Контроль за исполнением настоящего </w:t>
      </w:r>
      <w:r>
        <w:t>решения</w:t>
      </w:r>
      <w:r w:rsidRPr="00321BA9">
        <w:t xml:space="preserve"> возложить на </w:t>
      </w:r>
      <w:r>
        <w:t>исполнительного директор О.А. Бурак</w:t>
      </w:r>
      <w:r w:rsidRPr="00321BA9">
        <w:t>.</w:t>
      </w: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  <w:r>
        <w:t xml:space="preserve">Председатель Ассоциации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Болгов</w:t>
      </w:r>
      <w:proofErr w:type="spellEnd"/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B48E7" w:rsidRDefault="003B48E7" w:rsidP="00321BA9">
      <w:pPr>
        <w:widowControl w:val="0"/>
        <w:autoSpaceDE w:val="0"/>
        <w:autoSpaceDN w:val="0"/>
        <w:adjustRightInd w:val="0"/>
        <w:jc w:val="both"/>
      </w:pPr>
    </w:p>
    <w:p w:rsidR="003B48E7" w:rsidRPr="00321BA9" w:rsidRDefault="003B48E7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 w:rsidR="00B81966">
        <w:t>29 но</w:t>
      </w:r>
      <w:r w:rsidRPr="00321BA9">
        <w:t>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321BA9">
        <w:rPr>
          <w:b/>
          <w:bCs/>
        </w:rPr>
        <w:t>ПЕРЕЧЕНЬ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ВОПРОСОВ МЕСТНОГО ЗНАЧЕНИЯ, НА РЕШЕНИЕ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КОТОРЫХ НАПРАВЛЕНЫ ПРОЕКТЫ ДЛЯ ПРЕДОСТАВЛЕНИЯ СУБСИДИЙ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НА ПОДДЕРЖКУ МЕСТНЫХ ИНИЦИАТИВ ГРАЖДАН, ПРОЖИВАЮЩИХ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1BA9">
        <w:rPr>
          <w:b/>
          <w:bCs/>
        </w:rPr>
        <w:t>В МУНИЦИПАЛЬНЫХ ОБРАЗОВАНИЯХ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>1. Организация электро-, тепло-, газо- и водоснабжения населения, водоотведения (за исключением строительства новых и реконструкции действующих объектов и сетей водоснабжения, водоотведения, ремонта внутридомовых водопроводных сетей).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 xml:space="preserve">2. Дорожная деятельность </w:t>
      </w:r>
      <w:r w:rsidR="00022EBB">
        <w:t xml:space="preserve">и </w:t>
      </w:r>
      <w:r w:rsidRPr="00321BA9">
        <w:t>обеспечение безопасности дорожного движения.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3. Создание условий для предоставления транспортных услуг и организация транспортного обслуживания населения.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4. Обеспечение первичных мер пожарной безопасности.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5.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6. Организация библиотечного обслуживания населения (за исключением комплектования и обеспечения сохранности библиотечных фондов библиотек).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7. Создание условий для организации досуга и обеспечени</w:t>
      </w:r>
      <w:r w:rsidR="00022EBB">
        <w:t>е</w:t>
      </w:r>
      <w:r w:rsidRPr="00321BA9">
        <w:t xml:space="preserve"> услугами организаций культуры.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8. Сохранение, использование и популяризация объектов культурного наследия (памятников истории и культуры).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9. Создание условий для развития местного традиционного народного художественного творчества.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10. Создание условий для обеспечения услугами связи.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11. Создание условий для развития туризма.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12. Обеспечение условий для развития физической культуры, школьного спорта и массового спорта.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13. Создание условий для массового отдыха, организация обустройства мест массового отдыха населения.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21BA9">
        <w:t>14. Организация благоустройства (озеленение территории, размещение малых архитектурных форм</w:t>
      </w:r>
      <w:r w:rsidR="003B3322">
        <w:t>, обустройство контейнерных площадок</w:t>
      </w:r>
      <w:r w:rsidRPr="00321BA9">
        <w:t>).</w:t>
      </w:r>
    </w:p>
    <w:p w:rsidR="00321BA9" w:rsidRPr="00321BA9" w:rsidRDefault="003B3322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15. </w:t>
      </w:r>
      <w:r w:rsidR="00321BA9" w:rsidRPr="00321BA9">
        <w:t>Содержание мест захоронения.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B3322" w:rsidRDefault="003B3322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B3322" w:rsidRDefault="003B3322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lastRenderedPageBreak/>
        <w:t>Приложение 2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</w:pPr>
      <w:r w:rsidRPr="00321BA9">
        <w:t xml:space="preserve">от </w:t>
      </w:r>
      <w:r w:rsidR="00B81966">
        <w:t>29 но</w:t>
      </w:r>
      <w:r w:rsidRPr="00321BA9">
        <w:t>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71"/>
      <w:bookmarkEnd w:id="2"/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для участия в конкурсном отборе проектов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для предоставления субсидий на поддержку местных инициатив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граждан, проживающих в _________________________________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(муниципальное образование)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</w:t>
      </w:r>
      <w:r w:rsidRPr="00321BA9">
        <w:rPr>
          <w:rFonts w:ascii="Courier New" w:hAnsi="Courier New" w:cs="Courier New"/>
          <w:sz w:val="20"/>
          <w:szCs w:val="20"/>
        </w:rPr>
        <w:t>проекта для предоставления субсидий на поддержку местных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инициати</w:t>
      </w:r>
      <w:r>
        <w:rPr>
          <w:rFonts w:ascii="Courier New" w:hAnsi="Courier New" w:cs="Courier New"/>
          <w:sz w:val="20"/>
          <w:szCs w:val="20"/>
        </w:rPr>
        <w:t xml:space="preserve">в граждан, проживающих </w:t>
      </w:r>
      <w:r w:rsidRPr="00321BA9">
        <w:rPr>
          <w:rFonts w:ascii="Courier New" w:hAnsi="Courier New" w:cs="Courier New"/>
          <w:sz w:val="20"/>
          <w:szCs w:val="20"/>
        </w:rPr>
        <w:t>в муниципальных образованиях в Республике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Карелия (далее - проект):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(название проекта в соответствии с   протоколом собрания, сметной 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технической документацией)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 Место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2.1. Муниципальное образование в Республике Карелия: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2.2. Населенный пункт </w:t>
      </w:r>
      <w:hyperlink w:anchor="Par98" w:tooltip="    &lt;*&gt; в случае если проект реализуется в нескольких  населенных  пунктах," w:history="1">
        <w:r w:rsidRPr="00321BA9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321BA9">
        <w:rPr>
          <w:rFonts w:ascii="Courier New" w:hAnsi="Courier New" w:cs="Courier New"/>
          <w:sz w:val="20"/>
          <w:szCs w:val="20"/>
        </w:rPr>
        <w:t>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ar98"/>
      <w:bookmarkEnd w:id="3"/>
      <w:r w:rsidRPr="00321BA9">
        <w:rPr>
          <w:rFonts w:ascii="Courier New" w:hAnsi="Courier New" w:cs="Courier New"/>
          <w:sz w:val="20"/>
          <w:szCs w:val="20"/>
        </w:rPr>
        <w:t xml:space="preserve">    &lt;*&gt; в случае если проект реализуется в нескольких населенных пунктах,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то указываются названия всех населенных пунктов.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2.3. Численность населения муниципального образования: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(по данным Территориального органа Федеральной службы государственной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статистики по Республике Карелия на 1 января года, предшествующего году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 Описание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3.1. Типология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223D8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(1)   </w:t>
      </w:r>
      <w:r w:rsidR="00223D86">
        <w:rPr>
          <w:rFonts w:ascii="Courier New" w:hAnsi="Courier New" w:cs="Courier New"/>
          <w:sz w:val="20"/>
          <w:szCs w:val="20"/>
        </w:rPr>
        <w:t xml:space="preserve">объекты </w:t>
      </w:r>
      <w:r w:rsidR="00223D86" w:rsidRPr="00321BA9">
        <w:rPr>
          <w:rFonts w:ascii="Courier New" w:hAnsi="Courier New" w:cs="Courier New"/>
          <w:sz w:val="20"/>
          <w:szCs w:val="20"/>
        </w:rPr>
        <w:t>жилищно-коммунального хозяйства</w:t>
      </w:r>
      <w:r w:rsidR="003B3322">
        <w:rPr>
          <w:rFonts w:ascii="Courier New" w:hAnsi="Courier New" w:cs="Courier New"/>
          <w:sz w:val="20"/>
          <w:szCs w:val="20"/>
        </w:rPr>
        <w:t xml:space="preserve"> (</w:t>
      </w:r>
      <w:r w:rsidR="003B3322" w:rsidRPr="003B3322">
        <w:rPr>
          <w:rFonts w:ascii="Courier New" w:hAnsi="Courier New" w:cs="Courier New"/>
          <w:sz w:val="20"/>
          <w:szCs w:val="20"/>
        </w:rPr>
        <w:t>электро-, тепло-, газо- и водоснабжения</w:t>
      </w:r>
      <w:r w:rsidR="003B3322">
        <w:rPr>
          <w:rFonts w:ascii="Courier New" w:hAnsi="Courier New" w:cs="Courier New"/>
          <w:sz w:val="20"/>
          <w:szCs w:val="20"/>
        </w:rPr>
        <w:t>)</w:t>
      </w:r>
      <w:r w:rsidR="00223D86" w:rsidRPr="003B3322">
        <w:rPr>
          <w:rFonts w:ascii="Courier New" w:hAnsi="Courier New" w:cs="Courier New"/>
          <w:sz w:val="20"/>
          <w:szCs w:val="20"/>
        </w:rPr>
        <w:t>;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 </w:t>
      </w:r>
      <w:r w:rsidR="003B3322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2) </w:t>
      </w:r>
      <w:r w:rsidR="00022EBB" w:rsidRPr="00321BA9">
        <w:rPr>
          <w:rFonts w:ascii="Courier New" w:hAnsi="Courier New" w:cs="Courier New"/>
          <w:sz w:val="20"/>
          <w:szCs w:val="20"/>
        </w:rPr>
        <w:t xml:space="preserve">автомобильные дороги и сооружения на них; </w:t>
      </w:r>
      <w:r w:rsidRPr="00321BA9">
        <w:rPr>
          <w:rFonts w:ascii="Courier New" w:hAnsi="Courier New" w:cs="Courier New"/>
          <w:sz w:val="20"/>
          <w:szCs w:val="20"/>
        </w:rPr>
        <w:t xml:space="preserve">(3) </w:t>
      </w:r>
      <w:r w:rsidR="00A150DC">
        <w:rPr>
          <w:rFonts w:ascii="Courier New" w:hAnsi="Courier New" w:cs="Courier New"/>
          <w:sz w:val="20"/>
          <w:szCs w:val="20"/>
        </w:rPr>
        <w:t xml:space="preserve">объекты </w:t>
      </w:r>
      <w:r w:rsidR="003B3322">
        <w:rPr>
          <w:rFonts w:ascii="Courier New" w:hAnsi="Courier New" w:cs="Courier New"/>
          <w:sz w:val="20"/>
          <w:szCs w:val="20"/>
        </w:rPr>
        <w:t>транспорт</w:t>
      </w:r>
      <w:r w:rsidR="00A150DC">
        <w:rPr>
          <w:rFonts w:ascii="Courier New" w:hAnsi="Courier New" w:cs="Courier New"/>
          <w:sz w:val="20"/>
          <w:szCs w:val="20"/>
        </w:rPr>
        <w:t>ной инфраструктуры</w:t>
      </w:r>
      <w:r w:rsidR="003B3322">
        <w:rPr>
          <w:rFonts w:ascii="Courier New" w:hAnsi="Courier New" w:cs="Courier New"/>
          <w:sz w:val="20"/>
          <w:szCs w:val="20"/>
        </w:rPr>
        <w:t>;</w:t>
      </w:r>
      <w:r w:rsidR="00A150DC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>(4)</w:t>
      </w:r>
      <w:r w:rsidR="00022EBB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объекты для обеспечения первичных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мер пожарной безопасности; </w:t>
      </w:r>
      <w:r w:rsidR="003B3322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5) объекты </w:t>
      </w:r>
      <w:r w:rsidR="00223D86">
        <w:rPr>
          <w:rFonts w:ascii="Courier New" w:hAnsi="Courier New" w:cs="Courier New"/>
          <w:sz w:val="20"/>
          <w:szCs w:val="20"/>
        </w:rPr>
        <w:t>образования;</w:t>
      </w:r>
      <w:r w:rsidRPr="00321BA9">
        <w:rPr>
          <w:rFonts w:ascii="Courier New" w:hAnsi="Courier New" w:cs="Courier New"/>
          <w:sz w:val="20"/>
          <w:szCs w:val="20"/>
        </w:rPr>
        <w:t xml:space="preserve">6) </w:t>
      </w:r>
      <w:r w:rsidR="00223D86" w:rsidRPr="00321BA9">
        <w:rPr>
          <w:rFonts w:ascii="Courier New" w:hAnsi="Courier New" w:cs="Courier New"/>
          <w:sz w:val="20"/>
          <w:szCs w:val="20"/>
        </w:rPr>
        <w:t>объекты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библиотечного обслуживания;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>(7)</w:t>
      </w:r>
      <w:r w:rsidR="00022EBB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объекты культуры; объекты для проведения общественных и культурно-массовых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мероприятий; </w:t>
      </w:r>
      <w:r w:rsidRPr="00321BA9">
        <w:rPr>
          <w:rFonts w:ascii="Courier New" w:hAnsi="Courier New" w:cs="Courier New"/>
          <w:sz w:val="20"/>
          <w:szCs w:val="20"/>
        </w:rPr>
        <w:t xml:space="preserve">(8) </w:t>
      </w:r>
      <w:r w:rsidR="00223D86">
        <w:rPr>
          <w:rFonts w:ascii="Courier New" w:hAnsi="Courier New" w:cs="Courier New"/>
          <w:sz w:val="20"/>
          <w:szCs w:val="20"/>
        </w:rPr>
        <w:t xml:space="preserve">объекты </w:t>
      </w:r>
      <w:r w:rsidR="00223D86" w:rsidRPr="00321BA9">
        <w:rPr>
          <w:rFonts w:ascii="Courier New" w:hAnsi="Courier New" w:cs="Courier New"/>
          <w:sz w:val="20"/>
          <w:szCs w:val="20"/>
        </w:rPr>
        <w:t>культурного наследия;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 xml:space="preserve">(9) </w:t>
      </w:r>
      <w:r w:rsidR="00223D86" w:rsidRPr="00321BA9">
        <w:rPr>
          <w:rFonts w:ascii="Courier New" w:hAnsi="Courier New" w:cs="Courier New"/>
          <w:sz w:val="20"/>
          <w:szCs w:val="20"/>
        </w:rPr>
        <w:t>объекты развития местного традиционного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народного художественного творчества; </w:t>
      </w:r>
      <w:r w:rsidRPr="00321BA9">
        <w:rPr>
          <w:rFonts w:ascii="Courier New" w:hAnsi="Courier New" w:cs="Courier New"/>
          <w:sz w:val="20"/>
          <w:szCs w:val="20"/>
        </w:rPr>
        <w:t xml:space="preserve">(10) </w:t>
      </w:r>
      <w:r w:rsidR="00223D86">
        <w:rPr>
          <w:rFonts w:ascii="Courier New" w:hAnsi="Courier New" w:cs="Courier New"/>
          <w:sz w:val="20"/>
          <w:szCs w:val="20"/>
        </w:rPr>
        <w:t xml:space="preserve">объекты связи; </w:t>
      </w:r>
      <w:r w:rsidRPr="00321BA9">
        <w:rPr>
          <w:rFonts w:ascii="Courier New" w:hAnsi="Courier New" w:cs="Courier New"/>
          <w:sz w:val="20"/>
          <w:szCs w:val="20"/>
        </w:rPr>
        <w:t xml:space="preserve">11)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объекты туризма; </w:t>
      </w:r>
      <w:r w:rsidRPr="00321BA9">
        <w:rPr>
          <w:rFonts w:ascii="Courier New" w:hAnsi="Courier New" w:cs="Courier New"/>
          <w:sz w:val="20"/>
          <w:szCs w:val="20"/>
        </w:rPr>
        <w:t xml:space="preserve">(12) </w:t>
      </w:r>
      <w:r w:rsidR="00223D86" w:rsidRPr="00321BA9">
        <w:rPr>
          <w:rFonts w:ascii="Courier New" w:hAnsi="Courier New" w:cs="Courier New"/>
          <w:sz w:val="20"/>
          <w:szCs w:val="20"/>
        </w:rPr>
        <w:t>объекты физической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культуры и спорта</w:t>
      </w:r>
      <w:r w:rsidR="00223D86">
        <w:rPr>
          <w:rFonts w:ascii="Courier New" w:hAnsi="Courier New" w:cs="Courier New"/>
          <w:sz w:val="20"/>
          <w:szCs w:val="20"/>
        </w:rPr>
        <w:t>,</w:t>
      </w:r>
      <w:r w:rsidR="00223D86" w:rsidRP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детские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>площадки;</w:t>
      </w:r>
      <w:r w:rsidR="00A150DC">
        <w:rPr>
          <w:rFonts w:ascii="Courier New" w:hAnsi="Courier New" w:cs="Courier New"/>
          <w:sz w:val="20"/>
          <w:szCs w:val="20"/>
        </w:rPr>
        <w:t xml:space="preserve"> </w:t>
      </w:r>
      <w:r w:rsidRPr="00321BA9">
        <w:rPr>
          <w:rFonts w:ascii="Courier New" w:hAnsi="Courier New" w:cs="Courier New"/>
          <w:sz w:val="20"/>
          <w:szCs w:val="20"/>
        </w:rPr>
        <w:t xml:space="preserve">13) </w:t>
      </w:r>
      <w:r w:rsidR="00223D86" w:rsidRPr="00321BA9">
        <w:rPr>
          <w:rFonts w:ascii="Courier New" w:hAnsi="Courier New" w:cs="Courier New"/>
          <w:sz w:val="20"/>
          <w:szCs w:val="20"/>
        </w:rPr>
        <w:t>места массового</w:t>
      </w:r>
      <w:r w:rsidR="00223D86">
        <w:rPr>
          <w:rFonts w:ascii="Courier New" w:hAnsi="Courier New" w:cs="Courier New"/>
          <w:sz w:val="20"/>
          <w:szCs w:val="20"/>
        </w:rPr>
        <w:t xml:space="preserve">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отдыха населения; </w:t>
      </w:r>
      <w:r w:rsidR="00223D86">
        <w:rPr>
          <w:rFonts w:ascii="Courier New" w:hAnsi="Courier New" w:cs="Courier New"/>
          <w:sz w:val="20"/>
          <w:szCs w:val="20"/>
        </w:rPr>
        <w:t>(</w:t>
      </w:r>
      <w:r w:rsidRPr="00321BA9">
        <w:rPr>
          <w:rFonts w:ascii="Courier New" w:hAnsi="Courier New" w:cs="Courier New"/>
          <w:sz w:val="20"/>
          <w:szCs w:val="20"/>
        </w:rPr>
        <w:t xml:space="preserve">14) </w:t>
      </w:r>
      <w:r w:rsidR="00223D86" w:rsidRPr="00321BA9">
        <w:rPr>
          <w:rFonts w:ascii="Courier New" w:hAnsi="Courier New" w:cs="Courier New"/>
          <w:sz w:val="20"/>
          <w:szCs w:val="20"/>
        </w:rPr>
        <w:t xml:space="preserve">объекты    благоустройства; </w:t>
      </w:r>
      <w:r w:rsidRPr="00321BA9">
        <w:rPr>
          <w:rFonts w:ascii="Courier New" w:hAnsi="Courier New" w:cs="Courier New"/>
          <w:sz w:val="20"/>
          <w:szCs w:val="20"/>
        </w:rPr>
        <w:t xml:space="preserve">(15) </w:t>
      </w:r>
      <w:r w:rsidR="003B3322" w:rsidRPr="00321BA9">
        <w:rPr>
          <w:rFonts w:ascii="Courier New" w:hAnsi="Courier New" w:cs="Courier New"/>
          <w:sz w:val="20"/>
          <w:szCs w:val="20"/>
        </w:rPr>
        <w:t xml:space="preserve">места захоронения; </w:t>
      </w:r>
      <w:r w:rsidRPr="00321BA9">
        <w:rPr>
          <w:rFonts w:ascii="Courier New" w:hAnsi="Courier New" w:cs="Courier New"/>
          <w:sz w:val="20"/>
          <w:szCs w:val="20"/>
        </w:rPr>
        <w:t>(16)</w:t>
      </w:r>
      <w:r w:rsidR="003B3322">
        <w:rPr>
          <w:rFonts w:ascii="Courier New" w:hAnsi="Courier New" w:cs="Courier New"/>
          <w:sz w:val="20"/>
          <w:szCs w:val="20"/>
        </w:rPr>
        <w:t xml:space="preserve"> </w:t>
      </w:r>
      <w:r w:rsidR="00223D86">
        <w:rPr>
          <w:rFonts w:ascii="Courier New" w:hAnsi="Courier New" w:cs="Courier New"/>
          <w:sz w:val="20"/>
          <w:szCs w:val="20"/>
        </w:rPr>
        <w:t>иное</w:t>
      </w:r>
      <w:r w:rsidR="003B3322">
        <w:rPr>
          <w:rFonts w:ascii="Courier New" w:hAnsi="Courier New" w:cs="Courier New"/>
          <w:sz w:val="20"/>
          <w:szCs w:val="20"/>
        </w:rPr>
        <w:t>.</w:t>
      </w:r>
    </w:p>
    <w:p w:rsidR="00223D86" w:rsidRDefault="00223D86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3.2.  Наличие выписки из реестра муниципального имущества (копии иных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документов, подтверждающих право муниципальной собственности) на недвижимое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имущество, предназначенное для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номер документа)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3.3. Описание проблемы, на решение которой направлен проект: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lastRenderedPageBreak/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B3322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(суть </w:t>
      </w:r>
      <w:r w:rsidR="00321BA9" w:rsidRPr="00321BA9">
        <w:rPr>
          <w:rFonts w:ascii="Courier New" w:hAnsi="Courier New" w:cs="Courier New"/>
          <w:sz w:val="20"/>
          <w:szCs w:val="20"/>
        </w:rPr>
        <w:t>проблемы, ее негативные социально-экономические последствия, год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постройки муниципального имущества, предусмотренного проектом, его текущее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состояние, степень неотложности решения проблемы и т.д.)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3.4. Мероприятия по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(указываются мероприятия, которые планируется выполнить в рамках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417"/>
        <w:gridCol w:w="141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Виды работ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Стоимость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Комментарии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Приобретение материалов (за исключением материалов, указанных в строке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Приобретение оборудования (за исключением оборудования, указанного в строке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Строительный контроль (не более 5% от стоимости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Прочие расходы (описание)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1BA9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3.5. Ожидаемые результаты: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  прогноз   влияния   реализации   проекта   на   ситуацию   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муниципальном образовании)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3.6. Наличие технической, проектной и сметной документации: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(указывается существующая техническая, проектная и сметная документация)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 Информация для оценки заявки на участие в конкурсном отборе: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4.1. Планируемые источники финансирования мероприятий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1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417"/>
        <w:gridCol w:w="158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Виды источников мероприятий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Сумма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Доля в общей сумме проекта (%)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Средства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в бюджеты муниципальных образований от физических и юридических лиц: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от физических лиц (жителей)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09"/>
            <w:bookmarkEnd w:id="4"/>
            <w:r w:rsidRPr="00321BA9"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безвозмездные поступления от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Средства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1BA9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Расшифровка безвозмездных поступлений от юридических лиц: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(расшифровывается сумма </w:t>
      </w:r>
      <w:hyperlink w:anchor="Par209" w:tooltip="2.2." w:history="1">
        <w:r w:rsidRPr="00321BA9">
          <w:rPr>
            <w:rFonts w:ascii="Courier New" w:hAnsi="Courier New" w:cs="Courier New"/>
            <w:color w:val="0000FF"/>
            <w:sz w:val="20"/>
            <w:szCs w:val="20"/>
          </w:rPr>
          <w:t>строки 2.2 таблицы 1 пункта 4.1</w:t>
        </w:r>
      </w:hyperlink>
      <w:r w:rsidRPr="00321BA9">
        <w:rPr>
          <w:rFonts w:ascii="Courier New" w:hAnsi="Courier New" w:cs="Courier New"/>
          <w:sz w:val="20"/>
          <w:szCs w:val="20"/>
        </w:rPr>
        <w:t>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1587"/>
      </w:tblGrid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Наименование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Денежный вклад, (рублей)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4.2.  Население, которое будет регулярно пользоваться результатами   от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(указываются   группы   населения, которые регулярно будут пользоваться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результатами выполненного проекта (например, в случае ремонта улицы - это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жители этой и прилегающих улиц, которые регулярно ходят или   ездят по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отремонтированной улице)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Количество человек: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4.3. Количество лиц, принявших участие в собрании </w:t>
      </w:r>
      <w:r w:rsidR="003B3322">
        <w:rPr>
          <w:rFonts w:ascii="Courier New" w:hAnsi="Courier New" w:cs="Courier New"/>
          <w:sz w:val="20"/>
          <w:szCs w:val="20"/>
        </w:rPr>
        <w:t>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ях</w:t>
      </w:r>
      <w:proofErr w:type="spellEnd"/>
      <w:r w:rsidR="003B3322">
        <w:rPr>
          <w:rFonts w:ascii="Courier New" w:hAnsi="Courier New" w:cs="Courier New"/>
          <w:sz w:val="20"/>
          <w:szCs w:val="20"/>
        </w:rPr>
        <w:t xml:space="preserve">) </w:t>
      </w:r>
      <w:r w:rsidRPr="00321BA9">
        <w:rPr>
          <w:rFonts w:ascii="Courier New" w:hAnsi="Courier New" w:cs="Courier New"/>
          <w:sz w:val="20"/>
          <w:szCs w:val="20"/>
        </w:rPr>
        <w:t>граждан: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(заполняется на основании протокола </w:t>
      </w:r>
      <w:r w:rsidR="003B3322">
        <w:rPr>
          <w:rFonts w:ascii="Courier New" w:hAnsi="Courier New" w:cs="Courier New"/>
          <w:sz w:val="20"/>
          <w:szCs w:val="20"/>
        </w:rPr>
        <w:t>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ов</w:t>
      </w:r>
      <w:proofErr w:type="spellEnd"/>
      <w:r w:rsidR="003B3322">
        <w:rPr>
          <w:rFonts w:ascii="Courier New" w:hAnsi="Courier New" w:cs="Courier New"/>
          <w:sz w:val="20"/>
          <w:szCs w:val="20"/>
        </w:rPr>
        <w:t xml:space="preserve">) </w:t>
      </w:r>
      <w:r w:rsidRPr="00321BA9">
        <w:rPr>
          <w:rFonts w:ascii="Courier New" w:hAnsi="Courier New" w:cs="Courier New"/>
          <w:sz w:val="20"/>
          <w:szCs w:val="20"/>
        </w:rPr>
        <w:t>собрания</w:t>
      </w:r>
      <w:r w:rsidR="003B3322">
        <w:rPr>
          <w:rFonts w:ascii="Courier New" w:hAnsi="Courier New" w:cs="Courier New"/>
          <w:sz w:val="20"/>
          <w:szCs w:val="20"/>
        </w:rPr>
        <w:t xml:space="preserve"> (-</w:t>
      </w:r>
      <w:proofErr w:type="spellStart"/>
      <w:r w:rsidR="003B3322">
        <w:rPr>
          <w:rFonts w:ascii="Courier New" w:hAnsi="Courier New" w:cs="Courier New"/>
          <w:sz w:val="20"/>
          <w:szCs w:val="20"/>
        </w:rPr>
        <w:t>ий</w:t>
      </w:r>
      <w:proofErr w:type="spellEnd"/>
      <w:r w:rsidR="003B3322">
        <w:rPr>
          <w:rFonts w:ascii="Courier New" w:hAnsi="Courier New" w:cs="Courier New"/>
          <w:sz w:val="20"/>
          <w:szCs w:val="20"/>
        </w:rPr>
        <w:t>)</w:t>
      </w:r>
      <w:r w:rsidRPr="00321BA9">
        <w:rPr>
          <w:rFonts w:ascii="Courier New" w:hAnsi="Courier New" w:cs="Courier New"/>
          <w:sz w:val="20"/>
          <w:szCs w:val="20"/>
        </w:rPr>
        <w:t>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4.4. Участие населения в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мероприятия и способы, с помощью которых население участвует 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4.5. Расходы на   эксплуатацию и   содержание </w:t>
      </w:r>
      <w:r w:rsidR="003B3322">
        <w:rPr>
          <w:rFonts w:ascii="Courier New" w:hAnsi="Courier New" w:cs="Courier New"/>
          <w:sz w:val="20"/>
          <w:szCs w:val="20"/>
        </w:rPr>
        <w:t>муниципального и</w:t>
      </w:r>
      <w:r w:rsidRPr="00321BA9">
        <w:rPr>
          <w:rFonts w:ascii="Courier New" w:hAnsi="Courier New" w:cs="Courier New"/>
          <w:sz w:val="20"/>
          <w:szCs w:val="20"/>
        </w:rPr>
        <w:t>мущества,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предусмотренного проектом в первый год после завершения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   необходимые    расходы   на   эксплуатацию   и   содержание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имущества, предусмотренного проектом, в первый год после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завершения реализации проекта с указанием того, кто будет предоставлять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необходимые ресурсы (например, заработная плата, текущий ремонт, расходные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материалы и т.д.))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644"/>
        <w:gridCol w:w="1804"/>
        <w:gridCol w:w="1644"/>
        <w:gridCol w:w="907"/>
      </w:tblGrid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 xml:space="preserve">Мероприятия по эксплуатации и содержанию муниципального </w:t>
            </w:r>
            <w:r w:rsidRPr="00321BA9">
              <w:lastRenderedPageBreak/>
              <w:t>имущества, предусмотренного проектом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 xml:space="preserve">Средства из бюджета муниципального </w:t>
            </w:r>
            <w:r w:rsidRPr="00321BA9">
              <w:lastRenderedPageBreak/>
              <w:t>образования (руб. в год)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Средства юридических и физических лиц (руб. в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 xml:space="preserve">Средства от приносящей доход деятельности </w:t>
            </w:r>
            <w:r w:rsidRPr="00321BA9">
              <w:lastRenderedPageBreak/>
              <w:t>(руб. в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Итого (руб. в год)</w:t>
            </w: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</w:t>
            </w: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  <w:r w:rsidRPr="00321BA9"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4.6. Участие    населения   в    обеспечении   эксплуатации   и содержании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имущества, предусмотренного   проектом, после завершения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(описываются мероприятия и способы, с помощью которых население будет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участвовать   в   содержании   и обеспечении эксплуатации муниципального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имущества, предусмотренного проектом, после завершения 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4.7. Предварительное обсуждение проекта (опросные листы, анкеты, собрания,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подомовой обход и т.д.):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(к заявке необходимо приложить документы (своды опросных   листов, анкет,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фотографии с собраний и подомового обхода, фотографии общего количества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опросных листов, анкет и т.д.), подтверждающие фактическое проведение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мероприятий, посвященных предварительному обсуждению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4.8.  Использование средств   массовой   информации или   иных   способов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информирования населения при подготовке к реализации проекта: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(к заявке   необходимо приложить   документы (публикации, фото и т.д.),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подтверждающие фактическое использование средств массовой   информации,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или иных способов информирования населения (объявления, дополнительные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встречи и т.д.) при подготовке к реализации проекта)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┌──────────┬─────────┬────────┐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5. Ожидаемый срок реализации проекта:       │          │         │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   └──────────┴─────────┴────────┘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6. Дополнительная информация и комментарии: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0E5D4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Глава (глава администрации)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│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(Ф.И.О. полностью)                        (подпись)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контактный телефон:               │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├───────────────────────────────────────┤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321BA9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321BA9">
        <w:rPr>
          <w:rFonts w:ascii="Courier New" w:hAnsi="Courier New" w:cs="Courier New"/>
          <w:sz w:val="20"/>
          <w:szCs w:val="20"/>
        </w:rPr>
        <w:t>:                           │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Почтовый адрес администрации 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┌──────────┬─────────┬─────────┐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Дата заполнения заявки:         │          │         │         │ года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└──────────┴─────────┴─────────┘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t>Приложение 3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>от 3</w:t>
      </w:r>
      <w:r>
        <w:t>0</w:t>
      </w:r>
      <w:r w:rsidRPr="00321BA9">
        <w:t xml:space="preserve"> октября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379"/>
      <w:bookmarkEnd w:id="5"/>
      <w:r w:rsidRPr="000A4BDA">
        <w:rPr>
          <w:b/>
          <w:bCs/>
        </w:rPr>
        <w:t>КРИТЕРИИ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КОНКУРСНОГО ОТБОРА ПРОЕКТОВ ДЛЯ ПРЕДОСТАВЛЕНИЯ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СУБСИДИЙ НА ПОДДЕРЖКУ МЕСТНЫХ ИНИЦИАТИВ ГРАЖДАН, ПРОЖИВАЮЩИХ</w:t>
      </w:r>
    </w:p>
    <w:p w:rsidR="00321BA9" w:rsidRPr="000A4BDA" w:rsidRDefault="00321BA9" w:rsidP="00321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4BDA">
        <w:rPr>
          <w:b/>
          <w:bCs/>
        </w:rPr>
        <w:t>В МУНИЦИПАЛЬНЫХ ОБРАЗОВАНИЯХ В РЕСПУБЛИКЕ КАРЕЛИЯ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247"/>
        <w:gridCol w:w="1134"/>
      </w:tblGrid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Наименование и значение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Вес критерия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Доля средств бюджета муниципального образования </w:t>
            </w:r>
            <w:hyperlink w:anchor="Par571" w:tooltip="&lt;*&gt; городской округ, муниципальный район, городское или сельское поселение;" w:history="1">
              <w:r w:rsidRPr="00321BA9">
                <w:rPr>
                  <w:color w:val="0000FF"/>
                </w:rPr>
                <w:t>&lt;*&gt;</w:t>
              </w:r>
            </w:hyperlink>
            <w:r w:rsidRPr="00321BA9">
              <w:t>, в том числе безвозмездные поступления от физических и юридических лиц: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0,50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превышение уровня </w:t>
            </w:r>
            <w:proofErr w:type="spellStart"/>
            <w:r w:rsidRPr="00321BA9">
              <w:t>софинансирования</w:t>
            </w:r>
            <w:proofErr w:type="spellEnd"/>
            <w:r w:rsidRPr="00321BA9">
              <w:t xml:space="preserve"> проекта за счет бюджета муниципального образования (в процентных пунктах)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0,20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10,1 до 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5,1 до 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0,1 до 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уровень </w:t>
            </w:r>
            <w:proofErr w:type="spellStart"/>
            <w:r w:rsidRPr="00321BA9">
              <w:t>софинансирования</w:t>
            </w:r>
            <w:proofErr w:type="spellEnd"/>
            <w:r w:rsidRPr="00321BA9">
              <w:t xml:space="preserve"> проекта за счет средств физических и юридических лиц в денежной форме (процентов от предполагаемой стоимости проекта)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0,30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для городских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17,1%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15,1% до 17,0%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12,1% до 15,0%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10,0% до 12,0%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1.2.2.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для муниципальных районов, городских и сельских поселений</w:t>
            </w:r>
            <w:r w:rsidR="00F66538">
              <w:t>, муниципальных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14,1%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10,1% до 14,0%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7,1% до 10,0%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FC4A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A4C">
              <w:rPr>
                <w:highlight w:val="yellow"/>
              </w:rPr>
              <w:t>от 5,</w:t>
            </w:r>
            <w:r w:rsidR="00FC4A4C" w:rsidRPr="00FC4A4C">
              <w:rPr>
                <w:highlight w:val="yellow"/>
              </w:rPr>
              <w:t>1</w:t>
            </w:r>
            <w:r w:rsidRPr="00FC4A4C">
              <w:rPr>
                <w:highlight w:val="yellow"/>
              </w:rPr>
              <w:t>%</w:t>
            </w:r>
            <w:r w:rsidRPr="00321BA9">
              <w:t xml:space="preserve"> до 7,0%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9DC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B649DC">
              <w:rPr>
                <w:highlight w:val="yellow"/>
                <w:lang w:val="en-CA"/>
              </w:rPr>
              <w:t>от</w:t>
            </w:r>
            <w:proofErr w:type="spellEnd"/>
            <w:r w:rsidRPr="00B649DC">
              <w:rPr>
                <w:highlight w:val="yellow"/>
                <w:lang w:val="en-CA"/>
              </w:rPr>
              <w:t xml:space="preserve"> </w:t>
            </w:r>
            <w:r w:rsidRPr="00B649DC">
              <w:rPr>
                <w:highlight w:val="yellow"/>
              </w:rPr>
              <w:t>2,0% до 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649DC">
              <w:rPr>
                <w:highlight w:val="yello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9DC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49DC">
              <w:rPr>
                <w:highlight w:val="yellow"/>
              </w:rPr>
              <w:t>от 1% до 1,99%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B649DC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649DC">
              <w:rPr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C" w:rsidRPr="00321BA9" w:rsidRDefault="00B649DC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Социальная эффективность от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удельный вес (доля) населения, которое будет регулярно пользоваться результатами от реализации проекта </w:t>
            </w:r>
            <w:hyperlink w:anchor="Par572" w:tooltip="&lt;**&gt;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" w:history="1">
              <w:r w:rsidRPr="00321BA9"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50,1%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30,1% до 50,0%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5,1% до 30,0%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5,0%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Степень участия населения в определении проблемы, на решение которой направлен проект, в подготовке и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0,20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в определении проблемы и выборе проекта согласно протоколу собрания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для населенных пунктов с численностью населения до 4000 человек </w:t>
            </w:r>
            <w:hyperlink w:anchor="Par573" w:tooltip="&lt;***&gt;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" w:history="1">
              <w:r w:rsidRPr="00321BA9"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более 8,1%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4,1% до 8,0%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2,1% до 4,0%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2,0%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для населенных пунктов с численностью населения от 4001 человека </w:t>
            </w:r>
            <w:hyperlink w:anchor="Par574" w:tooltip="&lt;****&gt; указывается количество человек, принявших участие в собрании граждан согласно протоколу собрания граждан." w:history="1">
              <w:r w:rsidRPr="00321BA9"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более 301 человека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151 чел. до 300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 51 чел. до 150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до 50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3.2.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 xml:space="preserve">Наличие источников финансирования и участие населения в содержании муниципального имущества, предусмотренного проектом, после его завершения, в </w:t>
            </w:r>
            <w:r w:rsidRPr="00321BA9">
              <w:lastRenderedPageBreak/>
              <w:t>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lastRenderedPageBreak/>
              <w:t>4.1.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4.2.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 населения в обеспечении эксплуатации и содержании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 участия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0,10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предварительное обсуждение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наличие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5.2.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0,05</w:t>
            </w: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использование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отсутствие использования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1BA9" w:rsidRPr="00321BA9" w:rsidTr="00321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BA9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A9" w:rsidRPr="00321BA9" w:rsidRDefault="00321BA9" w:rsidP="00321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BA9">
              <w:t>1,00</w:t>
            </w:r>
          </w:p>
        </w:tc>
      </w:tr>
    </w:tbl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ind w:firstLine="540"/>
        <w:jc w:val="both"/>
      </w:pPr>
      <w:r w:rsidRPr="00321BA9">
        <w:t>--------------------------------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6" w:name="Par571"/>
      <w:bookmarkEnd w:id="6"/>
      <w:r w:rsidRPr="00321BA9">
        <w:t>&lt;*&gt; городской округ, муниципальный район, городское или сельское поселение;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7" w:name="Par572"/>
      <w:bookmarkEnd w:id="7"/>
      <w:r w:rsidRPr="00321BA9">
        <w:t>&lt;**&gt; 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проекта). Если реализация проекта предполагается в двух и более населенных пунктах, то указывается процент от общего числа жителей данных населенных пунктов;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8" w:name="Par573"/>
      <w:bookmarkEnd w:id="8"/>
      <w:r w:rsidRPr="00321BA9">
        <w:t>&lt;***&gt;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проекта);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9" w:name="Par574"/>
      <w:bookmarkEnd w:id="9"/>
      <w:r w:rsidRPr="00321BA9">
        <w:t>&lt;****&gt; указывается количество человек, принявших участие в собрании граждан согласно протоколу собрания граждан.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0E5D43" w:rsidRDefault="000E5D43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1C2967" w:rsidRDefault="001C2967" w:rsidP="00321BA9">
      <w:pPr>
        <w:widowControl w:val="0"/>
        <w:autoSpaceDE w:val="0"/>
        <w:autoSpaceDN w:val="0"/>
        <w:adjustRightInd w:val="0"/>
        <w:jc w:val="right"/>
        <w:outlineLvl w:val="0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right"/>
        <w:outlineLvl w:val="0"/>
      </w:pPr>
      <w:r w:rsidRPr="00321BA9">
        <w:t>Приложение 4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 xml:space="preserve">к </w:t>
      </w:r>
      <w:r>
        <w:t>решению Правления Ассоциации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right"/>
      </w:pPr>
      <w:r w:rsidRPr="00321BA9">
        <w:t>от 3</w:t>
      </w:r>
      <w:r>
        <w:t>0</w:t>
      </w:r>
      <w:r w:rsidRPr="00321BA9">
        <w:t xml:space="preserve"> октября 20</w:t>
      </w:r>
      <w:r>
        <w:t>2</w:t>
      </w:r>
      <w:r w:rsidRPr="00321BA9">
        <w:t xml:space="preserve">1 года </w:t>
      </w:r>
      <w:r>
        <w:t>№</w:t>
      </w:r>
      <w:r w:rsidRPr="00321BA9">
        <w:t xml:space="preserve"> 1</w:t>
      </w:r>
    </w:p>
    <w:p w:rsidR="000A4BDA" w:rsidRPr="00321BA9" w:rsidRDefault="000A4BDA" w:rsidP="000A4BDA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СОГЛАСОВАНО</w:t>
      </w:r>
    </w:p>
    <w:p w:rsidR="003B48E7" w:rsidRDefault="003B48E7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Исполнительный директор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А</w:t>
      </w:r>
      <w:r w:rsidR="003B48E7">
        <w:rPr>
          <w:rFonts w:ascii="Courier New" w:hAnsi="Courier New" w:cs="Courier New"/>
          <w:sz w:val="20"/>
          <w:szCs w:val="20"/>
        </w:rPr>
        <w:t>ссоциации</w:t>
      </w:r>
      <w:r w:rsidRPr="00321BA9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____________/ ____________/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"___" _____________ 20__ г.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" w:name="Par593"/>
      <w:bookmarkEnd w:id="10"/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о включении в проект для предоставления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субсидий на поддержку местных инициатив граждан, проживающих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в муниципальных образованиях в Республике Карелия,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дополнительных мероприятий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В связи с возникновением при реализации проекта "_____________________"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экономии  средств  по  итогам  размещения  заказов на приобретение товаров,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выполнение  работ,  оказание  услуг  для  муниципальных   нужд  в   размере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(_______________) ____________________ рублей прошу  согласовать  включение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дополнительных  мероприятий, направленных на реализацию  данного проекта,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соответствии с утвержденной локальной сметой (сводным сметным расчетом)  </w:t>
      </w:r>
      <w:proofErr w:type="gramStart"/>
      <w:r w:rsidRPr="00321BA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работы (услуги) стоимостью (______________) _________________ рублей.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>Приложение: на ___ л. в 1 экз.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Глава (глава администрации)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образования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_________________/ ___________________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   (подпись)         (расшифровка)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"___" ______________ 201__ г.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BA9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321BA9">
        <w:rPr>
          <w:rFonts w:ascii="Courier New" w:hAnsi="Courier New" w:cs="Courier New"/>
          <w:sz w:val="20"/>
          <w:szCs w:val="20"/>
        </w:rPr>
        <w:t>м.п</w:t>
      </w:r>
      <w:proofErr w:type="spellEnd"/>
      <w:r w:rsidRPr="00321BA9">
        <w:rPr>
          <w:rFonts w:ascii="Courier New" w:hAnsi="Courier New" w:cs="Courier New"/>
          <w:sz w:val="20"/>
          <w:szCs w:val="20"/>
        </w:rPr>
        <w:t>.</w:t>
      </w:r>
    </w:p>
    <w:p w:rsidR="00321BA9" w:rsidRPr="00321BA9" w:rsidRDefault="00321BA9" w:rsidP="00321BA9">
      <w:pPr>
        <w:widowControl w:val="0"/>
        <w:autoSpaceDE w:val="0"/>
        <w:autoSpaceDN w:val="0"/>
        <w:adjustRightInd w:val="0"/>
        <w:jc w:val="both"/>
      </w:pPr>
    </w:p>
    <w:p w:rsidR="00BC4F7F" w:rsidRDefault="00BC4F7F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E5D43" w:rsidRDefault="000E5D43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p w:rsidR="00022EBB" w:rsidRDefault="00022EBB" w:rsidP="00321BA9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</w:p>
    <w:sectPr w:rsidR="00022EBB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E655F"/>
    <w:multiLevelType w:val="hybridMultilevel"/>
    <w:tmpl w:val="BC4A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2143F83"/>
    <w:multiLevelType w:val="hybridMultilevel"/>
    <w:tmpl w:val="EE46A0C2"/>
    <w:lvl w:ilvl="0" w:tplc="92765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3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3"/>
  </w:num>
  <w:num w:numId="16">
    <w:abstractNumId w:val="18"/>
  </w:num>
  <w:num w:numId="17">
    <w:abstractNumId w:val="11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22EBB"/>
    <w:rsid w:val="00041129"/>
    <w:rsid w:val="000542D8"/>
    <w:rsid w:val="00091EA7"/>
    <w:rsid w:val="000A1E8D"/>
    <w:rsid w:val="000A4BDA"/>
    <w:rsid w:val="000E5D43"/>
    <w:rsid w:val="001151C5"/>
    <w:rsid w:val="00136D40"/>
    <w:rsid w:val="00175FD6"/>
    <w:rsid w:val="00183840"/>
    <w:rsid w:val="001C2967"/>
    <w:rsid w:val="001C6B00"/>
    <w:rsid w:val="001E0CD3"/>
    <w:rsid w:val="002208A6"/>
    <w:rsid w:val="00223D86"/>
    <w:rsid w:val="00271065"/>
    <w:rsid w:val="00293425"/>
    <w:rsid w:val="002B0351"/>
    <w:rsid w:val="00305191"/>
    <w:rsid w:val="00321BA9"/>
    <w:rsid w:val="00353B3D"/>
    <w:rsid w:val="0036685A"/>
    <w:rsid w:val="00374113"/>
    <w:rsid w:val="00375591"/>
    <w:rsid w:val="00391E14"/>
    <w:rsid w:val="003A1AAB"/>
    <w:rsid w:val="003B3322"/>
    <w:rsid w:val="003B48E7"/>
    <w:rsid w:val="003D3104"/>
    <w:rsid w:val="004236C8"/>
    <w:rsid w:val="00453B20"/>
    <w:rsid w:val="004543DE"/>
    <w:rsid w:val="0046514C"/>
    <w:rsid w:val="0048636B"/>
    <w:rsid w:val="004A585E"/>
    <w:rsid w:val="004F4DE9"/>
    <w:rsid w:val="0050254B"/>
    <w:rsid w:val="005620EB"/>
    <w:rsid w:val="005932FA"/>
    <w:rsid w:val="005A1358"/>
    <w:rsid w:val="005A2D4E"/>
    <w:rsid w:val="005C2460"/>
    <w:rsid w:val="005C6B80"/>
    <w:rsid w:val="005E33C6"/>
    <w:rsid w:val="0061236F"/>
    <w:rsid w:val="00622E60"/>
    <w:rsid w:val="006404C3"/>
    <w:rsid w:val="0064538B"/>
    <w:rsid w:val="0064673C"/>
    <w:rsid w:val="0065633F"/>
    <w:rsid w:val="00695B38"/>
    <w:rsid w:val="006D19C9"/>
    <w:rsid w:val="006D4A74"/>
    <w:rsid w:val="007033C9"/>
    <w:rsid w:val="00713989"/>
    <w:rsid w:val="00782F71"/>
    <w:rsid w:val="00784A0D"/>
    <w:rsid w:val="007A4489"/>
    <w:rsid w:val="007E1AED"/>
    <w:rsid w:val="007F2254"/>
    <w:rsid w:val="007F7DB6"/>
    <w:rsid w:val="00842C06"/>
    <w:rsid w:val="008444C4"/>
    <w:rsid w:val="00845A54"/>
    <w:rsid w:val="008F1456"/>
    <w:rsid w:val="008F2609"/>
    <w:rsid w:val="00910592"/>
    <w:rsid w:val="00913E6D"/>
    <w:rsid w:val="00923FD8"/>
    <w:rsid w:val="0095099B"/>
    <w:rsid w:val="00966735"/>
    <w:rsid w:val="009E0C09"/>
    <w:rsid w:val="009E3A65"/>
    <w:rsid w:val="00A07C33"/>
    <w:rsid w:val="00A150DC"/>
    <w:rsid w:val="00A5421B"/>
    <w:rsid w:val="00AB2C23"/>
    <w:rsid w:val="00AC3435"/>
    <w:rsid w:val="00AD4ABB"/>
    <w:rsid w:val="00AF134C"/>
    <w:rsid w:val="00AF5810"/>
    <w:rsid w:val="00B11F2E"/>
    <w:rsid w:val="00B649DC"/>
    <w:rsid w:val="00B730FE"/>
    <w:rsid w:val="00B81966"/>
    <w:rsid w:val="00B841D8"/>
    <w:rsid w:val="00BA2CF7"/>
    <w:rsid w:val="00BA721B"/>
    <w:rsid w:val="00BC1164"/>
    <w:rsid w:val="00BC4F7F"/>
    <w:rsid w:val="00C043B3"/>
    <w:rsid w:val="00C23BB0"/>
    <w:rsid w:val="00C313B8"/>
    <w:rsid w:val="00C32DFC"/>
    <w:rsid w:val="00C544A6"/>
    <w:rsid w:val="00CB0F6B"/>
    <w:rsid w:val="00CD055E"/>
    <w:rsid w:val="00DA584F"/>
    <w:rsid w:val="00DB0109"/>
    <w:rsid w:val="00DF73EE"/>
    <w:rsid w:val="00E1474A"/>
    <w:rsid w:val="00E1585B"/>
    <w:rsid w:val="00E30502"/>
    <w:rsid w:val="00E51ED9"/>
    <w:rsid w:val="00E74E54"/>
    <w:rsid w:val="00E97322"/>
    <w:rsid w:val="00EE2676"/>
    <w:rsid w:val="00EE4049"/>
    <w:rsid w:val="00F404C9"/>
    <w:rsid w:val="00F57571"/>
    <w:rsid w:val="00F66538"/>
    <w:rsid w:val="00F72D4D"/>
    <w:rsid w:val="00F97081"/>
    <w:rsid w:val="00FA0C30"/>
    <w:rsid w:val="00FB0BB4"/>
    <w:rsid w:val="00FB2017"/>
    <w:rsid w:val="00FC2847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04&amp;n=595739&amp;date=12.10.2021&amp;dst=10015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nout-asmo-hw</cp:lastModifiedBy>
  <cp:revision>13</cp:revision>
  <cp:lastPrinted>2021-04-22T07:51:00Z</cp:lastPrinted>
  <dcterms:created xsi:type="dcterms:W3CDTF">2021-10-29T05:37:00Z</dcterms:created>
  <dcterms:modified xsi:type="dcterms:W3CDTF">2023-11-27T09:39:00Z</dcterms:modified>
</cp:coreProperties>
</file>