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34" w:rsidRDefault="000C7511">
      <w:pPr>
        <w:spacing w:before="200"/>
        <w:jc w:val="center"/>
        <w:rPr>
          <w:rFonts w:ascii="SKODA Next" w:hAnsi="SKODA Next"/>
          <w:b/>
          <w:color w:val="272F45"/>
          <w:sz w:val="22"/>
        </w:rPr>
      </w:pPr>
      <w:r>
        <w:rPr>
          <w:rFonts w:ascii="SKODA Next" w:hAnsi="SKODA Next"/>
          <w:b/>
          <w:noProof/>
          <w:color w:val="272F45"/>
          <w:sz w:val="22"/>
        </w:rPr>
        <w:drawing>
          <wp:inline distT="0" distB="0" distL="0" distR="0">
            <wp:extent cx="5904865" cy="10572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9048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034" w:rsidRDefault="00576034">
      <w:pPr>
        <w:spacing w:before="200"/>
        <w:jc w:val="center"/>
        <w:rPr>
          <w:rFonts w:ascii="Times New Roman" w:hAnsi="Times New Roman"/>
          <w:b/>
          <w:sz w:val="16"/>
        </w:rPr>
      </w:pPr>
    </w:p>
    <w:p w:rsidR="00576034" w:rsidRDefault="00576034">
      <w:pPr>
        <w:spacing w:before="200"/>
        <w:jc w:val="center"/>
        <w:rPr>
          <w:rFonts w:ascii="Times New Roman" w:hAnsi="Times New Roman"/>
          <w:b/>
          <w:sz w:val="16"/>
        </w:rPr>
      </w:pPr>
    </w:p>
    <w:p w:rsidR="00576034" w:rsidRDefault="000C751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Приём заявок на участие в I Всероссийской парковой премии «Парки России» начнётся с 1 февраля</w:t>
      </w:r>
    </w:p>
    <w:p w:rsidR="00576034" w:rsidRDefault="00576034">
      <w:pPr>
        <w:rPr>
          <w:rFonts w:ascii="Times New Roman" w:hAnsi="Times New Roman"/>
          <w:b/>
          <w:sz w:val="28"/>
        </w:rPr>
      </w:pPr>
    </w:p>
    <w:p w:rsidR="00576034" w:rsidRDefault="000C7511">
      <w:pPr>
        <w:spacing w:before="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highlight w:val="white"/>
        </w:rPr>
        <w:t>Минстрой России, Ассоциация парков России (АПР), Всероссийское общество охраны природы (ВООП) и Всероссийская ассоциация развития местного самоуправления (ВАРМСУ) объявили о запуске совместного проекта – I Всероссийской парковой премии «Парки России». О за</w:t>
      </w:r>
      <w:r>
        <w:rPr>
          <w:rFonts w:ascii="Times New Roman" w:hAnsi="Times New Roman"/>
          <w:b/>
          <w:highlight w:val="white"/>
        </w:rPr>
        <w:t xml:space="preserve">дачах, этапах проведения и номинациях премии организаторы рассказали на пресс-конференции в ТАСС. </w:t>
      </w:r>
    </w:p>
    <w:p w:rsidR="00576034" w:rsidRDefault="000C7511">
      <w:pPr>
        <w:spacing w:befor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подобного формата будет проходить в Российской Федерации впервые. С 1 февраля до 11 марта 2024 года </w:t>
      </w:r>
      <w:r>
        <w:rPr>
          <w:rFonts w:ascii="Times New Roman" w:hAnsi="Times New Roman"/>
        </w:rPr>
        <w:t xml:space="preserve">на официальном сайте премии </w:t>
      </w:r>
      <w:proofErr w:type="spellStart"/>
      <w:r>
        <w:rPr>
          <w:rFonts w:ascii="Times New Roman" w:hAnsi="Times New Roman"/>
          <w:b/>
          <w:color w:val="862CD3"/>
          <w:u w:val="single"/>
        </w:rPr>
        <w:t>ПаркиРоссии.рус</w:t>
      </w:r>
      <w:proofErr w:type="spellEnd"/>
      <w:r>
        <w:rPr>
          <w:rFonts w:ascii="Times New Roman" w:hAnsi="Times New Roman"/>
        </w:rPr>
        <w:t xml:space="preserve"> будет </w:t>
      </w:r>
      <w:r>
        <w:rPr>
          <w:rFonts w:ascii="Times New Roman" w:hAnsi="Times New Roman"/>
        </w:rPr>
        <w:t>осуществляться приём заявок от парковых учреждений и компаний-производителей оборудования, материалов и техники для парковых территорий. Финальный список из 5 лауреатов в каждой из 23 номинаций будет сформирован до 18 марта. Итого будет отобрано 115 лучших</w:t>
      </w:r>
      <w:r>
        <w:rPr>
          <w:rFonts w:ascii="Times New Roman" w:hAnsi="Times New Roman"/>
        </w:rPr>
        <w:t xml:space="preserve"> заявок, которые получат статус «Лауреат Премии». 3 апреля, по итогам голосования жюри, будут объявлены победители. Церемония награждения состоится в рамках главного паркового события страны – IV Международной выставки-конференции </w:t>
      </w:r>
      <w:proofErr w:type="spellStart"/>
      <w:r>
        <w:rPr>
          <w:rFonts w:ascii="Times New Roman" w:hAnsi="Times New Roman"/>
        </w:rPr>
        <w:t>ParkSeason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Expo</w:t>
      </w:r>
      <w:proofErr w:type="spellEnd"/>
      <w:r>
        <w:rPr>
          <w:rFonts w:ascii="Times New Roman" w:hAnsi="Times New Roman"/>
        </w:rPr>
        <w:t xml:space="preserve"> и I Между</w:t>
      </w:r>
      <w:r>
        <w:rPr>
          <w:rFonts w:ascii="Times New Roman" w:hAnsi="Times New Roman"/>
        </w:rPr>
        <w:t xml:space="preserve">народного форума парков стран БРИКС в Москве. </w:t>
      </w:r>
    </w:p>
    <w:p w:rsidR="00576034" w:rsidRDefault="000C7511">
      <w:pPr>
        <w:spacing w:before="20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«I Всероссийская парковая премия «Парки России» – совместный проект Минстроя России, Ассоциации парков России, Всероссийского общества охраны природы и Всероссийской ассоциации</w:t>
      </w:r>
      <w:r>
        <w:rPr>
          <w:rFonts w:ascii="Times New Roman" w:hAnsi="Times New Roman"/>
          <w:i/>
        </w:rPr>
        <w:t xml:space="preserve"> развития</w:t>
      </w:r>
      <w:r>
        <w:rPr>
          <w:rFonts w:ascii="Times New Roman" w:hAnsi="Times New Roman"/>
          <w:i/>
        </w:rPr>
        <w:t xml:space="preserve"> местного самоуправле</w:t>
      </w:r>
      <w:r>
        <w:rPr>
          <w:rFonts w:ascii="Times New Roman" w:hAnsi="Times New Roman"/>
          <w:i/>
        </w:rPr>
        <w:t>ния, и первый подобный проект в истории нашей страны. Мы видим эту премию, как органичную часть проекта «Формирование комфортной городской среды», который реализуется с 2017 года. В 2019 году проект получил статус федерального и вошел в состав нацпроекта «</w:t>
      </w:r>
      <w:r>
        <w:rPr>
          <w:rFonts w:ascii="Times New Roman" w:hAnsi="Times New Roman"/>
          <w:i/>
        </w:rPr>
        <w:t xml:space="preserve">Жилье и городская среда». Ранее Президент России </w:t>
      </w:r>
      <w:r>
        <w:rPr>
          <w:rFonts w:ascii="Times New Roman" w:hAnsi="Times New Roman"/>
          <w:b/>
          <w:i/>
        </w:rPr>
        <w:t>Владимир Путин</w:t>
      </w:r>
      <w:r>
        <w:rPr>
          <w:rFonts w:ascii="Times New Roman" w:hAnsi="Times New Roman"/>
          <w:i/>
        </w:rPr>
        <w:t xml:space="preserve"> объявил о необходимости продления федерального проекта до 2030 года. В целом на сегодняшний день проделана большая работа, благоустроено более </w:t>
      </w:r>
      <w:r>
        <w:rPr>
          <w:rFonts w:ascii="Times New Roman" w:hAnsi="Times New Roman"/>
          <w:b/>
          <w:i/>
        </w:rPr>
        <w:t>110 тысяч</w:t>
      </w:r>
      <w:r>
        <w:rPr>
          <w:rFonts w:ascii="Times New Roman" w:hAnsi="Times New Roman"/>
          <w:i/>
        </w:rPr>
        <w:t xml:space="preserve"> дворовых и общественных пространств. Вм</w:t>
      </w:r>
      <w:r>
        <w:rPr>
          <w:rFonts w:ascii="Times New Roman" w:hAnsi="Times New Roman"/>
          <w:i/>
        </w:rPr>
        <w:t>есте с тем, реализация проекта не была бы настолько успешной без активного участия граждан. Уверен, что парковая премия станет еще одним важным шагом в развитии городской среды и создании комфортных условий жизни для жителей страны»</w:t>
      </w:r>
      <w:r>
        <w:rPr>
          <w:rFonts w:ascii="Times New Roman" w:hAnsi="Times New Roman"/>
        </w:rPr>
        <w:t>, – рассказал заместител</w:t>
      </w:r>
      <w:r>
        <w:rPr>
          <w:rFonts w:ascii="Times New Roman" w:hAnsi="Times New Roman"/>
        </w:rPr>
        <w:t xml:space="preserve">ь министра строительства и ЖКХ РФ, член президиума экспертного совета премии «Парки России» </w:t>
      </w:r>
      <w:r>
        <w:rPr>
          <w:rFonts w:ascii="Times New Roman" w:hAnsi="Times New Roman"/>
          <w:b/>
        </w:rPr>
        <w:t xml:space="preserve">Алексей </w:t>
      </w:r>
      <w:proofErr w:type="spellStart"/>
      <w:r>
        <w:rPr>
          <w:rFonts w:ascii="Times New Roman" w:hAnsi="Times New Roman"/>
          <w:b/>
        </w:rPr>
        <w:t>Ересько</w:t>
      </w:r>
      <w:proofErr w:type="spellEnd"/>
      <w:r>
        <w:rPr>
          <w:rFonts w:ascii="Times New Roman" w:hAnsi="Times New Roman"/>
        </w:rPr>
        <w:t>.</w:t>
      </w:r>
    </w:p>
    <w:p w:rsidR="00576034" w:rsidRDefault="000C7511">
      <w:pPr>
        <w:spacing w:before="200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В роли так называемого «Паркового Оскара» выступит наградная статуэтка знаменитой скульптуры «Девушка с веслом». Впервые подобная скульптура появил</w:t>
      </w:r>
      <w:r>
        <w:rPr>
          <w:rFonts w:ascii="Times New Roman" w:hAnsi="Times New Roman"/>
          <w:highlight w:val="white"/>
        </w:rPr>
        <w:t>ась в ЦПКиО им</w:t>
      </w:r>
      <w:r>
        <w:rPr>
          <w:rFonts w:ascii="Times New Roman" w:hAnsi="Times New Roman"/>
        </w:rPr>
        <w:t xml:space="preserve">ени М. Горького в Москве в 1935 году, а позже была растиражирована в различных интерпретациях по многим паркам страны. На протяжении десятилетий «Девушка с веслом» является символом парковой культуры. Прототипом самой первой скульптуры стала </w:t>
      </w:r>
      <w:r>
        <w:rPr>
          <w:rFonts w:ascii="Times New Roman" w:hAnsi="Times New Roman"/>
        </w:rPr>
        <w:t>студентка Вера Волошина, принимавшая участие в Великой Отечественной войне и погибшая от рук фашистских захватчиков. Уже посмертно девушка была удостоена звания Героя Российской Федерации. Именем Веры Волошиной назван городской парк в Кемерово.</w:t>
      </w:r>
    </w:p>
    <w:p w:rsidR="00576034" w:rsidRDefault="00576034">
      <w:pPr>
        <w:jc w:val="both"/>
        <w:rPr>
          <w:rFonts w:ascii="Times New Roman" w:hAnsi="Times New Roman"/>
        </w:rPr>
      </w:pPr>
    </w:p>
    <w:p w:rsidR="00576034" w:rsidRDefault="000C751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«Сейчас у </w:t>
      </w:r>
      <w:r>
        <w:rPr>
          <w:rFonts w:ascii="Times New Roman" w:hAnsi="Times New Roman"/>
          <w:i/>
        </w:rPr>
        <w:t xml:space="preserve">все большего количества людей вопрос комфортной городской среды выходит на первое место. Это парки и скверы, где гуляют наши дети и родители, общественные пространства, важнейшими </w:t>
      </w:r>
      <w:proofErr w:type="gramStart"/>
      <w:r>
        <w:rPr>
          <w:rFonts w:ascii="Times New Roman" w:hAnsi="Times New Roman"/>
          <w:i/>
        </w:rPr>
        <w:t>параметрами  которых</w:t>
      </w:r>
      <w:proofErr w:type="gramEnd"/>
      <w:r>
        <w:rPr>
          <w:rFonts w:ascii="Times New Roman" w:hAnsi="Times New Roman"/>
          <w:i/>
        </w:rPr>
        <w:t xml:space="preserve"> являются возможность прикоснуться </w:t>
      </w:r>
      <w:r>
        <w:rPr>
          <w:rFonts w:ascii="Times New Roman" w:hAnsi="Times New Roman"/>
          <w:i/>
        </w:rPr>
        <w:lastRenderedPageBreak/>
        <w:t xml:space="preserve">к природе, их </w:t>
      </w:r>
      <w:proofErr w:type="spellStart"/>
      <w:r>
        <w:rPr>
          <w:rFonts w:ascii="Times New Roman" w:hAnsi="Times New Roman"/>
          <w:i/>
        </w:rPr>
        <w:t>экологи</w:t>
      </w:r>
      <w:r>
        <w:rPr>
          <w:rFonts w:ascii="Times New Roman" w:hAnsi="Times New Roman"/>
          <w:i/>
        </w:rPr>
        <w:t>чность</w:t>
      </w:r>
      <w:proofErr w:type="spellEnd"/>
      <w:r>
        <w:rPr>
          <w:rFonts w:ascii="Times New Roman" w:hAnsi="Times New Roman"/>
          <w:i/>
        </w:rPr>
        <w:t>»</w:t>
      </w:r>
      <w:r>
        <w:rPr>
          <w:rFonts w:ascii="Times New Roman" w:hAnsi="Times New Roman"/>
        </w:rPr>
        <w:t>, – рассказал  п</w:t>
      </w:r>
      <w:r>
        <w:rPr>
          <w:rFonts w:ascii="Times New Roman" w:hAnsi="Times New Roman"/>
        </w:rPr>
        <w:t xml:space="preserve">ервый заместитель председателя Госдумы РФ по экологии, природным ресурсам и охране окружающей среды, председатель ВООП, член президиума экспертного совета премии «Парки России» </w:t>
      </w:r>
      <w:r>
        <w:rPr>
          <w:rFonts w:ascii="Times New Roman" w:hAnsi="Times New Roman"/>
          <w:b/>
        </w:rPr>
        <w:t>Вячеслав Фетисов</w:t>
      </w:r>
      <w:r>
        <w:rPr>
          <w:rFonts w:ascii="Times New Roman" w:hAnsi="Times New Roman"/>
        </w:rPr>
        <w:t>. «</w:t>
      </w:r>
      <w:r>
        <w:rPr>
          <w:rFonts w:ascii="Times New Roman" w:hAnsi="Times New Roman"/>
          <w:i/>
        </w:rPr>
        <w:t xml:space="preserve">В сотрудничестве с Минприроды России </w:t>
      </w:r>
      <w:r>
        <w:rPr>
          <w:rFonts w:ascii="Times New Roman" w:hAnsi="Times New Roman"/>
          <w:i/>
        </w:rPr>
        <w:t>и Ассоциацией парков России мы расширили охват – теперь на наших совместных форумах представлены также и заповедники, особо охраняемые природные территории. В рамках премии запланированы специальные номинации – «Национальный парк года» и «Лучшая экологичес</w:t>
      </w:r>
      <w:r>
        <w:rPr>
          <w:rFonts w:ascii="Times New Roman" w:hAnsi="Times New Roman"/>
          <w:i/>
        </w:rPr>
        <w:t>кая акция». При Всероссийском обществе охраны природы создан Научно-экспертный совет. Мы будем привлекать лучших экспертов в области экологии и охраны окружающей среды для оценки проектов, поданных на соискание премии».</w:t>
      </w:r>
    </w:p>
    <w:p w:rsidR="000C7511" w:rsidRDefault="000C7511">
      <w:pPr>
        <w:spacing w:befor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Помимо Алексея </w:t>
      </w:r>
      <w:proofErr w:type="spellStart"/>
      <w:r>
        <w:rPr>
          <w:rFonts w:ascii="Times New Roman" w:hAnsi="Times New Roman"/>
        </w:rPr>
        <w:t>Ересько</w:t>
      </w:r>
      <w:proofErr w:type="spellEnd"/>
      <w:r>
        <w:rPr>
          <w:rFonts w:ascii="Times New Roman" w:hAnsi="Times New Roman"/>
        </w:rPr>
        <w:t xml:space="preserve"> и Вячеслава Ф</w:t>
      </w:r>
      <w:r>
        <w:rPr>
          <w:rFonts w:ascii="Times New Roman" w:hAnsi="Times New Roman"/>
        </w:rPr>
        <w:t xml:space="preserve">етисова в президиум экспертного совета также вошли академик, профессор, президент Российской академии архитектуры и строительных наук, ректор </w:t>
      </w:r>
      <w:proofErr w:type="spellStart"/>
      <w:r>
        <w:rPr>
          <w:rFonts w:ascii="Times New Roman" w:hAnsi="Times New Roman"/>
        </w:rPr>
        <w:t>МАрхИ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Дмитрий </w:t>
      </w:r>
      <w:proofErr w:type="spellStart"/>
      <w:r>
        <w:rPr>
          <w:rFonts w:ascii="Times New Roman" w:hAnsi="Times New Roman"/>
          <w:b/>
        </w:rPr>
        <w:t>Швидковский</w:t>
      </w:r>
      <w:proofErr w:type="spellEnd"/>
      <w:r>
        <w:rPr>
          <w:rFonts w:ascii="Times New Roman" w:hAnsi="Times New Roman"/>
        </w:rPr>
        <w:t xml:space="preserve"> и сопредседатель ВАРМСУ, член президиума Совета при Президенте РФ по развитию местного с</w:t>
      </w:r>
      <w:r>
        <w:rPr>
          <w:rFonts w:ascii="Times New Roman" w:hAnsi="Times New Roman"/>
        </w:rPr>
        <w:t xml:space="preserve">амоуправления </w:t>
      </w:r>
      <w:r>
        <w:rPr>
          <w:rFonts w:ascii="Times New Roman" w:hAnsi="Times New Roman"/>
          <w:b/>
        </w:rPr>
        <w:t>Ирина Гусева</w:t>
      </w:r>
      <w:r>
        <w:rPr>
          <w:rFonts w:ascii="Times New Roman" w:hAnsi="Times New Roman"/>
        </w:rPr>
        <w:t>.</w:t>
      </w:r>
    </w:p>
    <w:p w:rsidR="000C7511" w:rsidRDefault="000C7511">
      <w:pPr>
        <w:spacing w:before="200"/>
        <w:jc w:val="both"/>
        <w:rPr>
          <w:rFonts w:ascii="Times New Roman" w:hAnsi="Times New Roman"/>
        </w:rPr>
      </w:pPr>
      <w:r w:rsidRPr="000C7511">
        <w:rPr>
          <w:rFonts w:ascii="Times New Roman" w:hAnsi="Times New Roman"/>
          <w:i/>
        </w:rPr>
        <w:t>«Люди часто обращаются в администрации по вопросам благоустройства. Многие интересные инициативы муниципальная власть реализует совместно с жителями. Это как раз и есть одно из главных качеств управленца, о котором говорит Президент России, - уметь слышать людей и понимать проблемы граждан. Мы заранее анонсировали Премию «Парки России», чтобы у общественности была возможность обсудить проекты, выдвинуть инициативы и принять участие во всероссийском конкурсе. Современные парки и общественные пространства должны стать точками роста в муниципалитетах, центром притяжения наших жителей»</w:t>
      </w:r>
      <w:r w:rsidRPr="000C7511">
        <w:rPr>
          <w:rFonts w:ascii="Times New Roman" w:hAnsi="Times New Roman"/>
        </w:rPr>
        <w:t>, - отметила Сопредседатель ВАРМСУ Ирина Гусева.</w:t>
      </w:r>
    </w:p>
    <w:p w:rsidR="00576034" w:rsidRDefault="000C7511">
      <w:pPr>
        <w:spacing w:befor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экспертном совете премии –</w:t>
      </w:r>
      <w:bookmarkStart w:id="0" w:name="_GoBack"/>
      <w:bookmarkEnd w:id="0"/>
      <w:r>
        <w:rPr>
          <w:rFonts w:ascii="Times New Roman" w:hAnsi="Times New Roman"/>
        </w:rPr>
        <w:t xml:space="preserve"> директора ведущих </w:t>
      </w:r>
      <w:r>
        <w:rPr>
          <w:rFonts w:ascii="Times New Roman" w:hAnsi="Times New Roman"/>
        </w:rPr>
        <w:t xml:space="preserve">парков России, сотрудники федеральных органов власти, известные архитекторы, отраслевые эксперты, а также представители оргкомитета премии.  </w:t>
      </w:r>
    </w:p>
    <w:p w:rsidR="00576034" w:rsidRDefault="000C7511">
      <w:pPr>
        <w:spacing w:befor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Подробности I Всероссийской парковой п</w:t>
      </w:r>
      <w:r>
        <w:rPr>
          <w:rFonts w:ascii="Times New Roman" w:hAnsi="Times New Roman"/>
        </w:rPr>
        <w:t xml:space="preserve">ремии «Парки России», а также форма для приёма заявок доступны на официальном сайте проекта по адресу </w:t>
      </w:r>
      <w:proofErr w:type="spellStart"/>
      <w:r>
        <w:rPr>
          <w:rFonts w:ascii="Times New Roman" w:hAnsi="Times New Roman"/>
          <w:b/>
          <w:color w:val="862CD3"/>
          <w:u w:val="single"/>
        </w:rPr>
        <w:t>ПаркиРоссии.рус</w:t>
      </w:r>
      <w:proofErr w:type="spellEnd"/>
      <w:r>
        <w:rPr>
          <w:rFonts w:ascii="Times New Roman" w:hAnsi="Times New Roman"/>
        </w:rPr>
        <w:t xml:space="preserve">, а также на сайте Ассоциации парков России </w:t>
      </w:r>
      <w:r>
        <w:rPr>
          <w:rFonts w:ascii="Times New Roman" w:hAnsi="Times New Roman"/>
          <w:b/>
          <w:color w:val="862CD3"/>
          <w:u w:val="single"/>
        </w:rPr>
        <w:t>premia.urbanparks.ru</w:t>
      </w:r>
      <w:r>
        <w:rPr>
          <w:rFonts w:ascii="Times New Roman" w:hAnsi="Times New Roman"/>
        </w:rPr>
        <w:t xml:space="preserve">. </w:t>
      </w:r>
    </w:p>
    <w:p w:rsidR="00576034" w:rsidRDefault="00576034">
      <w:pPr>
        <w:spacing w:before="200"/>
        <w:rPr>
          <w:rFonts w:ascii="Times New Roman" w:hAnsi="Times New Roman"/>
        </w:rPr>
      </w:pPr>
    </w:p>
    <w:p w:rsidR="00576034" w:rsidRDefault="00576034">
      <w:pPr>
        <w:spacing w:before="200"/>
        <w:jc w:val="center"/>
        <w:rPr>
          <w:rFonts w:ascii="Times New Roman" w:hAnsi="Times New Roman"/>
          <w:b/>
          <w:sz w:val="16"/>
        </w:rPr>
      </w:pPr>
    </w:p>
    <w:sectPr w:rsidR="00576034">
      <w:pgSz w:w="11900" w:h="16840"/>
      <w:pgMar w:top="567" w:right="1134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KODA N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034"/>
    <w:rsid w:val="000C7511"/>
    <w:rsid w:val="005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412F"/>
  <w15:docId w15:val="{28713D12-5F06-4342-BBD9-5FE4B95F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Theme="minorHAnsi" w:hAnsiTheme="minorHAnsi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pacing w:val="0"/>
      <w:sz w:val="26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pacing w:val="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14">
    <w:name w:val="Гиперссылка1"/>
    <w:link w:val="a4"/>
    <w:rPr>
      <w:color w:val="0563C1" w:themeColor="hyperlink"/>
      <w:u w:val="single"/>
    </w:rPr>
  </w:style>
  <w:style w:type="character" w:styleId="a4">
    <w:name w:val="Hyperlink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color w:val="000000"/>
      <w:spacing w:val="0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pacing w:val="0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pacing w:val="0"/>
      <w:sz w:val="28"/>
    </w:rPr>
  </w:style>
  <w:style w:type="paragraph" w:customStyle="1" w:styleId="UnresolvedMention">
    <w:name w:val="Unresolved Mention"/>
    <w:link w:val="UnresolvedMention0"/>
    <w:rPr>
      <w:rFonts w:asciiTheme="minorHAnsi" w:hAnsiTheme="minorHAnsi"/>
      <w:color w:val="808080"/>
      <w:sz w:val="24"/>
      <w:shd w:val="clear" w:color="auto" w:fill="E6E6E6"/>
    </w:rPr>
  </w:style>
  <w:style w:type="character" w:customStyle="1" w:styleId="UnresolvedMention0">
    <w:name w:val="Unresolved Mention"/>
    <w:link w:val="UnresolvedMention"/>
    <w:rPr>
      <w:rFonts w:asciiTheme="minorHAnsi" w:hAnsiTheme="minorHAnsi"/>
      <w:color w:val="808080"/>
      <w:spacing w:val="0"/>
      <w:sz w:val="24"/>
      <w:shd w:val="clear" w:color="auto" w:fill="E6E6E6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color w:val="000000"/>
      <w:spacing w:val="0"/>
      <w:sz w:val="24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Заголовок Знак"/>
    <w:link w:val="a7"/>
    <w:rPr>
      <w:rFonts w:ascii="XO Thames" w:hAnsi="XO Thames"/>
      <w:b/>
      <w:caps/>
      <w:color w:val="000000"/>
      <w:spacing w:val="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13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table" w:styleId="a9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4484</Characters>
  <Application>Microsoft Office Word</Application>
  <DocSecurity>0</DocSecurity>
  <Lines>37</Lines>
  <Paragraphs>10</Paragraphs>
  <ScaleCrop>false</ScaleCrop>
  <Company>ВПП "Единая Россия"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ПаркиРоссии.рус</dc:title>
  <cp:keywords>Ассоциация парков России</cp:keywords>
  <dc:description>Premia.Urbanparks.ru</dc:description>
  <cp:lastModifiedBy>Овсянникова Марина Юрьевна</cp:lastModifiedBy>
  <cp:revision>2</cp:revision>
  <dcterms:created xsi:type="dcterms:W3CDTF">2024-01-31T12:13:00Z</dcterms:created>
  <dcterms:modified xsi:type="dcterms:W3CDTF">2024-01-31T12:15:00Z</dcterms:modified>
</cp:coreProperties>
</file>