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9C" w:rsidRDefault="00A05347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Извещение </w:t>
      </w:r>
    </w:p>
    <w:p w:rsidR="0028659C" w:rsidRDefault="00A05347">
      <w:pPr>
        <w:widowControl w:val="0"/>
        <w:ind w:firstLine="709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о проведении </w:t>
      </w:r>
      <w:r>
        <w:rPr>
          <w:b/>
          <w:color w:val="000000"/>
          <w:szCs w:val="28"/>
        </w:rPr>
        <w:t>конкурсного отбора проектов для предоставления субсидий на поддержку местных инициатив граждан, проживающих в муниципальных образованиях в Республике Карелия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конкурсе принимают участие проекты, направленные на решение вопросов местного значения, согласно перечню, утвержденному организатором конкурса, реализация которых будет осуществлена администрациями муниципальных образований не позднее 30 ноября года, </w:t>
      </w:r>
      <w:r>
        <w:rPr>
          <w:szCs w:val="28"/>
        </w:rPr>
        <w:br/>
        <w:t xml:space="preserve">в </w:t>
      </w:r>
      <w:r>
        <w:rPr>
          <w:szCs w:val="28"/>
        </w:rPr>
        <w:t xml:space="preserve">котором предоставляется субсидия, и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которых осуществляется за счет:</w:t>
      </w:r>
      <w:proofErr w:type="gramEnd"/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а) средств бюджета Республики Карелия, составляющих: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t>не более 89 процентов от стоимости проекта и не превышающих 4 млн. рублей на один проект — для муниципальных округов;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более 75 процентов от стоимости проекта и не превышающих 5 млн. рублей на один проект - для городских округов;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более 78 процентов от стоимости проекта и не превышающих 3,5 млн. рублей на один проект - для муниципальных районов;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t xml:space="preserve">не более 75 процентов </w:t>
      </w:r>
      <w:r>
        <w:t>от стоимости проекта и не превышающих 3,5 млн. рублей на один проект - для городских поселений;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более 85 процентов от стоимости проекта и не превышающих 3,0 млн. рублей на один проект - для сельских поселений с численностью населения свыше 1000 человек;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более 88 процентов от стоимости проекта и не превышающих 3,0 млн. рублей на один проект - для сельских поселений с численностью населения менее 1000 человек;</w:t>
      </w:r>
    </w:p>
    <w:p w:rsidR="0028659C" w:rsidRDefault="0028659C">
      <w:pPr>
        <w:widowControl w:val="0"/>
        <w:spacing w:line="276" w:lineRule="auto"/>
        <w:ind w:firstLine="709"/>
        <w:jc w:val="both"/>
        <w:rPr>
          <w:szCs w:val="28"/>
        </w:rPr>
      </w:pP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б) средств бюджетов муниципальных образований, составляющих: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менее 10 процентов от стоимос</w:t>
      </w:r>
      <w:r>
        <w:rPr>
          <w:szCs w:val="28"/>
        </w:rPr>
        <w:t>ти проекта – для муниципальных округов, сельских поселений;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менее 20 процентов от стоимости проекта – для городских округов;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менее 20 процентов от стоимости проекта – для муниципальных районов, городских поселений;</w:t>
      </w:r>
    </w:p>
    <w:p w:rsidR="0028659C" w:rsidRDefault="0028659C">
      <w:pPr>
        <w:widowControl w:val="0"/>
        <w:spacing w:line="276" w:lineRule="auto"/>
        <w:ind w:firstLine="709"/>
        <w:jc w:val="both"/>
        <w:rPr>
          <w:szCs w:val="28"/>
        </w:rPr>
      </w:pP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в) безвозмездных поступлений в бюд</w:t>
      </w:r>
      <w:r>
        <w:rPr>
          <w:szCs w:val="28"/>
        </w:rPr>
        <w:t>жеты муниципальных образований от физических и юридических лиц, составляющих: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не менее 1 процента от стоимости проекта – для муниципальных </w:t>
      </w:r>
      <w:r>
        <w:rPr>
          <w:color w:val="000000"/>
          <w:szCs w:val="28"/>
        </w:rPr>
        <w:t>округов;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менее 5 процентов от стоимости проекта – для городских округов;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менее 2 процентов от стоимости проекта</w:t>
      </w:r>
      <w:r>
        <w:rPr>
          <w:szCs w:val="28"/>
        </w:rPr>
        <w:t xml:space="preserve"> – для муниципальных </w:t>
      </w:r>
      <w:r>
        <w:rPr>
          <w:szCs w:val="28"/>
        </w:rPr>
        <w:lastRenderedPageBreak/>
        <w:t>районов, сельских поселений с численностью населения менее 1000 человек;</w:t>
      </w:r>
    </w:p>
    <w:p w:rsidR="0028659C" w:rsidRDefault="00A05347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не менее 5 процентов от стоимости проекта – для городских поселений, для сельских поселений с численностью населения более 1000 человек.</w:t>
      </w:r>
    </w:p>
    <w:p w:rsidR="0028659C" w:rsidRDefault="0028659C">
      <w:pPr>
        <w:widowControl w:val="0"/>
        <w:spacing w:line="276" w:lineRule="auto"/>
        <w:ind w:firstLine="709"/>
        <w:jc w:val="both"/>
        <w:rPr>
          <w:color w:val="000000"/>
          <w:szCs w:val="28"/>
        </w:rPr>
      </w:pP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Информация об организат</w:t>
      </w:r>
      <w:r>
        <w:rPr>
          <w:szCs w:val="28"/>
        </w:rPr>
        <w:t>оре конкурсного отбора:</w:t>
      </w:r>
    </w:p>
    <w:p w:rsidR="0028659C" w:rsidRDefault="00A05347">
      <w:pPr>
        <w:widowControl w:val="0"/>
        <w:ind w:firstLine="709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Министерство национальной и региональной политики Республики Карелия (г. Петрозаводск, ул. Фридриха Энгельса, д.4, </w:t>
      </w:r>
      <w:hyperlink r:id="rId7">
        <w:r>
          <w:rPr>
            <w:rStyle w:val="a9"/>
            <w:szCs w:val="28"/>
            <w:lang w:val="en-CA"/>
          </w:rPr>
          <w:t>mail</w:t>
        </w:r>
        <w:r>
          <w:rPr>
            <w:rStyle w:val="a9"/>
            <w:szCs w:val="28"/>
          </w:rPr>
          <w:t>@</w:t>
        </w:r>
        <w:proofErr w:type="spellStart"/>
        <w:r>
          <w:rPr>
            <w:rStyle w:val="a9"/>
            <w:szCs w:val="28"/>
            <w:lang w:val="en-CA"/>
          </w:rPr>
          <w:t>nac</w:t>
        </w:r>
        <w:proofErr w:type="spellEnd"/>
        <w:r>
          <w:rPr>
            <w:rStyle w:val="a9"/>
            <w:szCs w:val="28"/>
          </w:rPr>
          <w:t>.</w:t>
        </w:r>
        <w:proofErr w:type="spellStart"/>
        <w:r>
          <w:rPr>
            <w:rStyle w:val="a9"/>
            <w:szCs w:val="28"/>
            <w:lang w:val="en-CA"/>
          </w:rPr>
          <w:t>gov</w:t>
        </w:r>
        <w:proofErr w:type="spellEnd"/>
        <w:r>
          <w:rPr>
            <w:rStyle w:val="a9"/>
            <w:szCs w:val="28"/>
          </w:rPr>
          <w:t>10.</w:t>
        </w:r>
        <w:proofErr w:type="spellStart"/>
        <w:r>
          <w:rPr>
            <w:rStyle w:val="a9"/>
            <w:szCs w:val="28"/>
            <w:lang w:val="en-CA"/>
          </w:rPr>
          <w:t>ru</w:t>
        </w:r>
        <w:proofErr w:type="spellEnd"/>
      </w:hyperlink>
      <w:r>
        <w:rPr>
          <w:color w:val="000000"/>
          <w:szCs w:val="28"/>
        </w:rPr>
        <w:t>,</w:t>
      </w:r>
      <w:proofErr w:type="gramEnd"/>
    </w:p>
    <w:p w:rsidR="0028659C" w:rsidRDefault="00A05347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+7 (8142) 78-43-55.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Дата начала приема проектов: 30</w:t>
      </w:r>
      <w:r>
        <w:rPr>
          <w:b/>
          <w:szCs w:val="28"/>
        </w:rPr>
        <w:t xml:space="preserve"> января 2026 года.</w:t>
      </w:r>
    </w:p>
    <w:p w:rsidR="0028659C" w:rsidRDefault="00A05347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Дата окончания приема проектов: 21 февраля 2026 года в</w:t>
      </w:r>
      <w:r w:rsidR="00702107">
        <w:rPr>
          <w:b/>
          <w:szCs w:val="28"/>
        </w:rPr>
        <w:t xml:space="preserve"> 23.59</w:t>
      </w:r>
      <w:r>
        <w:rPr>
          <w:b/>
          <w:szCs w:val="28"/>
        </w:rPr>
        <w:t xml:space="preserve"> час.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Заявка предоставляется в электронном виде посредством передачи информации в личном кабинете, размещенном по адресу в сети Интернет </w:t>
      </w:r>
      <w:r>
        <w:rPr>
          <w:rStyle w:val="a9"/>
          <w:szCs w:val="28"/>
        </w:rPr>
        <w:t>https://ppmi.init-rk.ru</w:t>
      </w:r>
      <w:r>
        <w:rPr>
          <w:szCs w:val="28"/>
        </w:rPr>
        <w:t>.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Доступ в личн</w:t>
      </w:r>
      <w:r>
        <w:rPr>
          <w:szCs w:val="28"/>
        </w:rPr>
        <w:t>ый кабинет имеют все администрации муниципальных образований в соответствии с электронными адресами администраций.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Для первоначальной авторизации необходимо осуществить восстановление пароля.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Перечень документов, прикрепляемых к заявке: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б) сводный </w:t>
      </w:r>
      <w:r>
        <w:rPr>
          <w:color w:val="000000"/>
          <w:szCs w:val="28"/>
        </w:rPr>
        <w:t>протокол собрания граждан, проживающих на территории муниципального образования, в котором планируется реализация проекта, заверенный подписями главы муниципального образования и секретаря (далее - собрание граждан), с приложением фотографий собрания (скри</w:t>
      </w:r>
      <w:r>
        <w:rPr>
          <w:color w:val="000000"/>
          <w:szCs w:val="28"/>
        </w:rPr>
        <w:t>ншотов проведения онлайн-голосования) и указанием количества голосов за проект;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в) заверенную администрацией муниципального образования копию утвержденной локальной сметы (сводного сметного расчета) на работы (услуги) в рамках проекта;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г) выписку из реестр</w:t>
      </w:r>
      <w:r>
        <w:rPr>
          <w:color w:val="000000"/>
          <w:szCs w:val="28"/>
        </w:rPr>
        <w:t>а муниципального имущества либо копии иных документов, подтверждающих право муниципальной собственности на недвижимое имущество, предназначенное для реализации проекта;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д) гарантийное письмо администрации муниципального образования, подтверждающее обеспече</w:t>
      </w:r>
      <w:r>
        <w:rPr>
          <w:color w:val="000000"/>
          <w:szCs w:val="28"/>
        </w:rPr>
        <w:t xml:space="preserve">ние необходимого размера средств на </w:t>
      </w:r>
      <w:proofErr w:type="spellStart"/>
      <w:r>
        <w:rPr>
          <w:color w:val="000000"/>
          <w:szCs w:val="28"/>
        </w:rPr>
        <w:t>софинансирование</w:t>
      </w:r>
      <w:proofErr w:type="spellEnd"/>
      <w:r>
        <w:rPr>
          <w:color w:val="000000"/>
          <w:szCs w:val="28"/>
        </w:rPr>
        <w:t xml:space="preserve"> проекта из бюджета муниципального образования, с подтверждением обеспечения бюджетными ассигнованиями расходных обязательств по оплате труда работников муниципальных учреждений, уплате взносов по обязате</w:t>
      </w:r>
      <w:r>
        <w:rPr>
          <w:color w:val="000000"/>
          <w:szCs w:val="28"/>
        </w:rPr>
        <w:t xml:space="preserve">льному социальному страхованию на выплаты по оплате труда работников и иные выплаты работникам, по социальным </w:t>
      </w:r>
      <w:r>
        <w:rPr>
          <w:color w:val="000000"/>
          <w:szCs w:val="28"/>
        </w:rPr>
        <w:lastRenderedPageBreak/>
        <w:t>выплатам гражданам и оплате коммунальных услуг муниципальными учреждениями в размере 100</w:t>
      </w:r>
      <w:proofErr w:type="gramEnd"/>
      <w:r>
        <w:rPr>
          <w:color w:val="000000"/>
          <w:szCs w:val="28"/>
        </w:rPr>
        <w:t>% от расчетной потребности в году, запланированном к реали</w:t>
      </w:r>
      <w:r>
        <w:rPr>
          <w:color w:val="000000"/>
          <w:szCs w:val="28"/>
        </w:rPr>
        <w:t xml:space="preserve">зации проекта, </w:t>
      </w:r>
      <w:proofErr w:type="gramStart"/>
      <w:r>
        <w:rPr>
          <w:color w:val="000000"/>
          <w:szCs w:val="28"/>
        </w:rPr>
        <w:t>подписанное</w:t>
      </w:r>
      <w:proofErr w:type="gramEnd"/>
      <w:r>
        <w:rPr>
          <w:color w:val="000000"/>
          <w:szCs w:val="28"/>
        </w:rPr>
        <w:t xml:space="preserve"> главой муниципального образования (уполномоченным лицом).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В случае если органом местного самоуправления отдельного поселения, входящего в состав муниципального района, заключено соглашение с органом местного самоуправления муници</w:t>
      </w:r>
      <w:r>
        <w:rPr>
          <w:color w:val="000000"/>
          <w:szCs w:val="28"/>
        </w:rPr>
        <w:t>пального района о передаче ему осуществления части своих полномочий, касающихся составления и рассмотрения проекта бюджета поселения, утверждения и исполнения бюджета поселения, осуществления контроля за его исполнением, составления и утверждения отчета об</w:t>
      </w:r>
      <w:r>
        <w:rPr>
          <w:color w:val="000000"/>
          <w:szCs w:val="28"/>
        </w:rPr>
        <w:t xml:space="preserve"> исполнении бюджета поселения, - гарантийное письмо администрации муниципального района, подтверждающее обеспечение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 xml:space="preserve">необходимого размера средств на </w:t>
      </w:r>
      <w:proofErr w:type="spellStart"/>
      <w:r>
        <w:rPr>
          <w:color w:val="000000"/>
          <w:szCs w:val="28"/>
        </w:rPr>
        <w:t>софинансирование</w:t>
      </w:r>
      <w:proofErr w:type="spellEnd"/>
      <w:r>
        <w:rPr>
          <w:color w:val="000000"/>
          <w:szCs w:val="28"/>
        </w:rPr>
        <w:t xml:space="preserve"> проекта из бюджета муниципального образования, с подтверждением обеспечения бюджетными асси</w:t>
      </w:r>
      <w:r>
        <w:rPr>
          <w:color w:val="000000"/>
          <w:szCs w:val="28"/>
        </w:rPr>
        <w:t>гнованиями расходных обязательств по оплате труда работников муниципальных учреждений, уплате взносов по обязательному социальному страхованию на выплаты по оплате труда работников и иные выплаты работникам, по социальным выплатам гражданам и оплате коммун</w:t>
      </w:r>
      <w:r>
        <w:rPr>
          <w:color w:val="000000"/>
          <w:szCs w:val="28"/>
        </w:rPr>
        <w:t>альных услуг муниципальными учреждениями в размере 100% от расчетной потребности в году, запланированном к реализации</w:t>
      </w:r>
      <w:proofErr w:type="gramEnd"/>
      <w:r>
        <w:rPr>
          <w:color w:val="000000"/>
          <w:szCs w:val="28"/>
        </w:rPr>
        <w:t xml:space="preserve"> проекта, </w:t>
      </w:r>
      <w:proofErr w:type="gramStart"/>
      <w:r>
        <w:rPr>
          <w:color w:val="000000"/>
          <w:szCs w:val="28"/>
        </w:rPr>
        <w:t>подписанное</w:t>
      </w:r>
      <w:proofErr w:type="gramEnd"/>
      <w:r>
        <w:rPr>
          <w:color w:val="000000"/>
          <w:szCs w:val="28"/>
        </w:rPr>
        <w:t xml:space="preserve"> главой муниципального района (уполномоченным лицом);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е) гарантийные письма юридических лиц, индивидуальных предприним</w:t>
      </w:r>
      <w:r>
        <w:rPr>
          <w:color w:val="000000"/>
          <w:szCs w:val="28"/>
        </w:rPr>
        <w:t xml:space="preserve">ателей, </w:t>
      </w:r>
      <w:proofErr w:type="spellStart"/>
      <w:r>
        <w:rPr>
          <w:color w:val="000000"/>
          <w:szCs w:val="28"/>
        </w:rPr>
        <w:t>самозанятых</w:t>
      </w:r>
      <w:proofErr w:type="spellEnd"/>
      <w:r>
        <w:rPr>
          <w:color w:val="000000"/>
          <w:szCs w:val="28"/>
        </w:rPr>
        <w:t xml:space="preserve"> граждан, заверенные подписями уполномоченных лиц, подтверждающие обеспечение необходимого размера собственных средств на </w:t>
      </w:r>
      <w:proofErr w:type="spellStart"/>
      <w:r>
        <w:rPr>
          <w:color w:val="000000"/>
          <w:szCs w:val="28"/>
        </w:rPr>
        <w:t>софинансирование</w:t>
      </w:r>
      <w:proofErr w:type="spellEnd"/>
      <w:r>
        <w:rPr>
          <w:color w:val="000000"/>
          <w:szCs w:val="28"/>
        </w:rPr>
        <w:t xml:space="preserve"> проекта (в случае участия указанных лиц в </w:t>
      </w:r>
      <w:proofErr w:type="spellStart"/>
      <w:r>
        <w:rPr>
          <w:color w:val="000000"/>
          <w:szCs w:val="28"/>
        </w:rPr>
        <w:t>софинансировании</w:t>
      </w:r>
      <w:proofErr w:type="spellEnd"/>
      <w:r>
        <w:rPr>
          <w:color w:val="000000"/>
          <w:szCs w:val="28"/>
        </w:rPr>
        <w:t xml:space="preserve"> проектов);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ж) материалы, подтверждающие</w:t>
      </w:r>
      <w:r>
        <w:rPr>
          <w:color w:val="000000"/>
          <w:szCs w:val="28"/>
        </w:rPr>
        <w:t xml:space="preserve"> размещение информации об условиях проведения конкурса, способах и сроках внесения гражданами предложений о реализации проектов, о проведении собрания граждан (скриншоты, копии статей в местной газете, фотографии объявлений о проведении собрания граждан на</w:t>
      </w:r>
      <w:r>
        <w:rPr>
          <w:color w:val="000000"/>
          <w:szCs w:val="28"/>
        </w:rPr>
        <w:t xml:space="preserve"> информационных стендах);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з) фотографии, характеризующие состояние недвижимого имущества, предназначенного для реализации проекта;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и) заверенные администрацией муниципального образования копии актов выполненных работ по реализации предыдущего проекта (в сл</w:t>
      </w:r>
      <w:r>
        <w:rPr>
          <w:color w:val="000000"/>
          <w:szCs w:val="28"/>
        </w:rPr>
        <w:t>учае если предыдущий проект реализован администрацией муниципального образования до 1 сентября включительно года, в котором получена субсидия);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к) заверенные администрацией муниципального образования копии документов, подтверждающих оплату выполненных рабо</w:t>
      </w:r>
      <w:r>
        <w:rPr>
          <w:color w:val="000000"/>
          <w:szCs w:val="28"/>
        </w:rPr>
        <w:t>т по реализации предыдущего проекта (в случае если предыдущий проект реализован администрацией муниципального образования до 1 сентября включительно года, в котором получена субсидия);</w:t>
      </w:r>
    </w:p>
    <w:p w:rsidR="0028659C" w:rsidRDefault="00A053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л) заверенные администрацией муниципального образования копии публикаци</w:t>
      </w:r>
      <w:r>
        <w:rPr>
          <w:color w:val="000000"/>
          <w:szCs w:val="28"/>
        </w:rPr>
        <w:t>й в средствах массовой информации об итогах реализации предыдущего проекта (в случае если предыдущий проект реализован администрацией муниципального образования до 1 сентября включительно года, в котором получена субсидия);</w:t>
      </w:r>
    </w:p>
    <w:p w:rsidR="0028659C" w:rsidRDefault="00A05347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м) иные документы, фотоматериалы</w:t>
      </w:r>
      <w:r>
        <w:rPr>
          <w:color w:val="000000"/>
          <w:szCs w:val="28"/>
        </w:rPr>
        <w:t>, позволяющие наиболее полно описать проект и подтверждающие соответствие проекта критериям оценки.</w:t>
      </w:r>
    </w:p>
    <w:p w:rsidR="0028659C" w:rsidRDefault="00A05347">
      <w:pPr>
        <w:ind w:firstLine="709"/>
        <w:jc w:val="both"/>
        <w:rPr>
          <w:szCs w:val="28"/>
        </w:rPr>
      </w:pPr>
      <w:r>
        <w:rPr>
          <w:szCs w:val="28"/>
        </w:rPr>
        <w:t>Критерии отбора проектов:</w:t>
      </w: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Доля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проекта со стороны муниципального образования в Республике Карелия;</w:t>
      </w: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 Доля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проекта со </w:t>
      </w:r>
      <w:r>
        <w:rPr>
          <w:szCs w:val="28"/>
        </w:rPr>
        <w:t>стороны физических и юридических лиц;</w:t>
      </w: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Удельный вес (доля) населения, которое будет регулярно пользоваться результатами от реализации проекта;</w:t>
      </w: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Степень участия населения в определении проблемы, на решение которой направлен проект;</w:t>
      </w: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Наличие источников</w:t>
      </w:r>
      <w:r>
        <w:rPr>
          <w:szCs w:val="28"/>
        </w:rPr>
        <w:t xml:space="preserve"> финансирования и участие населения в содержании объекта общественной инфраструктуры, предусмотренного проектом, после его завершения.</w:t>
      </w: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  <w:t xml:space="preserve">Информирование населения о проекте, проведение подготовительных мероприятий к реализации проекта. 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p w:rsidR="0028659C" w:rsidRDefault="00A0534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Телефоны для справ</w:t>
      </w:r>
      <w:r w:rsidR="00702107">
        <w:rPr>
          <w:szCs w:val="28"/>
        </w:rPr>
        <w:t>ок +79212256588, +79214518170</w:t>
      </w:r>
      <w:bookmarkStart w:id="0" w:name="_GoBack"/>
      <w:bookmarkEnd w:id="0"/>
      <w:r>
        <w:rPr>
          <w:szCs w:val="28"/>
        </w:rPr>
        <w:t>, +78142767237 (602).</w:t>
      </w:r>
    </w:p>
    <w:p w:rsidR="0028659C" w:rsidRDefault="0028659C">
      <w:pPr>
        <w:widowControl w:val="0"/>
        <w:ind w:firstLine="709"/>
        <w:jc w:val="both"/>
        <w:rPr>
          <w:szCs w:val="28"/>
        </w:rPr>
      </w:pPr>
    </w:p>
    <w:sectPr w:rsidR="0028659C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47" w:rsidRDefault="00A05347">
      <w:r>
        <w:separator/>
      </w:r>
    </w:p>
  </w:endnote>
  <w:endnote w:type="continuationSeparator" w:id="0">
    <w:p w:rsidR="00A05347" w:rsidRDefault="00A0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47" w:rsidRDefault="00A05347">
      <w:r>
        <w:separator/>
      </w:r>
    </w:p>
  </w:footnote>
  <w:footnote w:type="continuationSeparator" w:id="0">
    <w:p w:rsidR="00A05347" w:rsidRDefault="00A05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9C" w:rsidRDefault="00286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79610"/>
      <w:docPartObj>
        <w:docPartGallery w:val="Page Numbers (Top of Page)"/>
        <w:docPartUnique/>
      </w:docPartObj>
    </w:sdtPr>
    <w:sdtEndPr/>
    <w:sdtContent>
      <w:p w:rsidR="0028659C" w:rsidRDefault="00A05347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02107">
          <w:rPr>
            <w:noProof/>
          </w:rPr>
          <w:t>4</w:t>
        </w:r>
        <w:r>
          <w:fldChar w:fldCharType="end"/>
        </w:r>
      </w:p>
    </w:sdtContent>
  </w:sdt>
  <w:p w:rsidR="0028659C" w:rsidRDefault="0028659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9C" w:rsidRDefault="002865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9C"/>
    <w:rsid w:val="0028659C"/>
    <w:rsid w:val="00702107"/>
    <w:rsid w:val="00A0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63C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34C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C34C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323C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0204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13749"/>
    <w:rPr>
      <w:color w:val="954F72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A63CD7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C0F93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C34C0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C34C05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323C73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f1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nac.gov10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nout-asmo-hw</cp:lastModifiedBy>
  <cp:revision>7</cp:revision>
  <cp:lastPrinted>2019-09-06T13:38:00Z</cp:lastPrinted>
  <dcterms:created xsi:type="dcterms:W3CDTF">2025-04-11T13:41:00Z</dcterms:created>
  <dcterms:modified xsi:type="dcterms:W3CDTF">2026-01-29T09:55:00Z</dcterms:modified>
  <dc:language>ru-RU</dc:language>
</cp:coreProperties>
</file>