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F7" w:rsidRDefault="00F74F2F" w:rsidP="000704FC">
      <w:pPr>
        <w:tabs>
          <w:tab w:val="left" w:pos="405"/>
          <w:tab w:val="center" w:pos="4819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0" w:name="REGNUMDATESTAMP"/>
      <w:bookmarkEnd w:id="0"/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4F38F7" w:rsidRPr="00277749" w:rsidRDefault="0037753A" w:rsidP="004F38F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37753A" w:rsidRPr="00446E9C" w:rsidRDefault="0037753A" w:rsidP="0037753A">
      <w:pPr>
        <w:spacing w:after="0" w:line="240" w:lineRule="auto"/>
        <w:jc w:val="right"/>
        <w:rPr>
          <w:sz w:val="28"/>
        </w:rPr>
      </w:pPr>
      <w:r w:rsidRPr="00446E9C">
        <w:rPr>
          <w:rFonts w:ascii="Times New Roman" w:hAnsi="Times New Roman"/>
          <w:sz w:val="28"/>
        </w:rPr>
        <w:t xml:space="preserve">к приказу Министерства </w:t>
      </w:r>
    </w:p>
    <w:p w:rsidR="0037753A" w:rsidRPr="00446E9C" w:rsidRDefault="0037753A" w:rsidP="0037753A">
      <w:pPr>
        <w:spacing w:after="0" w:line="240" w:lineRule="auto"/>
        <w:jc w:val="right"/>
        <w:rPr>
          <w:sz w:val="28"/>
        </w:rPr>
      </w:pPr>
      <w:r w:rsidRPr="00446E9C">
        <w:rPr>
          <w:rFonts w:ascii="Times New Roman" w:hAnsi="Times New Roman"/>
          <w:sz w:val="28"/>
        </w:rPr>
        <w:t xml:space="preserve">национальной и региональной </w:t>
      </w:r>
    </w:p>
    <w:p w:rsidR="0037753A" w:rsidRDefault="0037753A" w:rsidP="0037753A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446E9C">
        <w:rPr>
          <w:rFonts w:ascii="Times New Roman" w:hAnsi="Times New Roman"/>
          <w:sz w:val="28"/>
        </w:rPr>
        <w:t xml:space="preserve">политики </w:t>
      </w:r>
      <w:r>
        <w:rPr>
          <w:rFonts w:ascii="Times New Roman" w:hAnsi="Times New Roman"/>
          <w:sz w:val="28"/>
        </w:rPr>
        <w:t xml:space="preserve">Республики Карелия </w:t>
      </w:r>
    </w:p>
    <w:p w:rsidR="00C718BA" w:rsidRDefault="0037753A" w:rsidP="0037753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26 </w:t>
      </w:r>
      <w:r w:rsidRPr="00446E9C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31</w:t>
      </w:r>
      <w:r w:rsidRPr="00446E9C">
        <w:rPr>
          <w:rFonts w:ascii="Times New Roman" w:hAnsi="Times New Roman"/>
          <w:sz w:val="28"/>
        </w:rPr>
        <w:t xml:space="preserve"> августа 202</w:t>
      </w:r>
      <w:r>
        <w:rPr>
          <w:rFonts w:ascii="Times New Roman" w:hAnsi="Times New Roman"/>
          <w:sz w:val="28"/>
        </w:rPr>
        <w:t>3</w:t>
      </w:r>
      <w:r w:rsidRPr="00446E9C">
        <w:rPr>
          <w:rFonts w:ascii="Times New Roman" w:hAnsi="Times New Roman"/>
          <w:sz w:val="28"/>
        </w:rPr>
        <w:t xml:space="preserve"> года</w:t>
      </w:r>
    </w:p>
    <w:p w:rsidR="0037753A" w:rsidRPr="00446E9C" w:rsidRDefault="00C718BA" w:rsidP="0037753A">
      <w:pPr>
        <w:spacing w:after="0" w:line="240" w:lineRule="auto"/>
        <w:jc w:val="right"/>
        <w:rPr>
          <w:sz w:val="28"/>
        </w:rPr>
      </w:pPr>
      <w:r>
        <w:rPr>
          <w:rFonts w:ascii="Times New Roman" w:hAnsi="Times New Roman"/>
          <w:sz w:val="28"/>
        </w:rPr>
        <w:t>( с изм. от 17.04.2025 г)</w:t>
      </w:r>
      <w:r w:rsidR="0037753A" w:rsidRPr="00446E9C">
        <w:rPr>
          <w:rFonts w:ascii="Times New Roman" w:hAnsi="Times New Roman"/>
          <w:sz w:val="28"/>
        </w:rPr>
        <w:t xml:space="preserve"> </w:t>
      </w:r>
    </w:p>
    <w:p w:rsidR="0037753A" w:rsidRDefault="0037753A" w:rsidP="003775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81073">
        <w:rPr>
          <w:rFonts w:ascii="Times New Roman" w:hAnsi="Times New Roman" w:cs="Times New Roman"/>
          <w:sz w:val="28"/>
        </w:rPr>
        <w:t>ПОЛОЖЕНИЕ</w:t>
      </w:r>
    </w:p>
    <w:p w:rsidR="00381073" w:rsidRPr="00381073" w:rsidRDefault="00381073" w:rsidP="0038107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81073">
        <w:rPr>
          <w:rFonts w:ascii="Times New Roman" w:hAnsi="Times New Roman" w:cs="Times New Roman"/>
          <w:sz w:val="28"/>
        </w:rPr>
        <w:t>О КОНКУРСЕ СОЦИАЛЬНО ЗНАЧИМЫХ ПРОЕКТОВ ТЕРРИТОРИАЛЬНОГО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381073">
        <w:rPr>
          <w:rFonts w:ascii="Times New Roman" w:hAnsi="Times New Roman" w:cs="Times New Roman"/>
          <w:sz w:val="28"/>
        </w:rPr>
        <w:t>ОБЩЕСТВЕННОГО САМОУПРАВЛЕНИЯ</w:t>
      </w:r>
    </w:p>
    <w:p w:rsidR="00381073" w:rsidRPr="00381073" w:rsidRDefault="00381073" w:rsidP="00381073">
      <w:pPr>
        <w:pStyle w:val="ConsPlusNormal"/>
        <w:rPr>
          <w:sz w:val="24"/>
        </w:rPr>
      </w:pPr>
    </w:p>
    <w:p w:rsidR="00381073" w:rsidRPr="00381073" w:rsidRDefault="00381073" w:rsidP="00381073">
      <w:pPr>
        <w:pStyle w:val="ConsPlusNormal"/>
        <w:jc w:val="both"/>
        <w:rPr>
          <w:sz w:val="24"/>
        </w:rPr>
      </w:pPr>
    </w:p>
    <w:p w:rsidR="00381073" w:rsidRPr="00381073" w:rsidRDefault="00381073" w:rsidP="003810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1. Настоящее Положение о конкурсе социально значимых проектов территориального общественного самоуправления (далее - Положение, Конкурс, ТОС, проекты) определяет порядок проведения Конкурса, его цели и задачи, направления проектов, требования к заявке, а также порядок определения победителей.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2. Целью Конкурса является привлечение ТОС к участию в решении социально значимых проблем на территории проживания, поддержка и развитие общественных инициатив.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3. Задачи Конкурса: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стимулирование активности населения в части реализации проектов ТОС, ориентированных на достижение общественных благ, осуществление одной или нескольких общественно значимых целей на территории, где функционирует ТОС;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повышение активности и профессионального уровня членов ТОС;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осуществление взаимодействия органов исполнительной власти, органов местного самоуправления и населения для решения вопросов местного значения.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II. Организатор Конкурса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4. Конкурс проводится ежегодно Министерством национальной и региональной политики Республики Карелия (далее - Министерство).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5. Министерство осуществляет следующие функции: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lastRenderedPageBreak/>
        <w:t>- доводит информацию о порядке и условиях участия в Конкурсе до сведения участников Конкурса через официальный сайт в информационно-телекоммуникационной сети Интернет (http://nac.gov.karelia.ru):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осуществляет прием и регистрацию проектов;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рассматривает проекты на соответствие установленным требованиям и принимает решение о допуске или об отказе в допуске проекта к участию в Конкурсе;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организует проведение заседания конкурсной комиссии;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размещает итоги Конкурса на официальном сайте в информационно-телекоммуникационной сети Интернет (http://nac.gov.karelia.ru);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ведет реестр ТОС в Республике Карелия (далее - Реестр ТОС).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III. Условия участия в Конкурсе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6. Для внесения данных в Реестр ТОС в адрес Министерства направляется заявление согласно приложению 1 к настоящему Положению с приложением учредительных документов.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В Конкурсе принимают участие ТОС, являющиеся членами Ассоциации «Развитие ТОС в Республике Карелия» (далее – АРТОС РК) и зарегистрированные в реестре ТОС, не позднее чем за 7 календарных дней до срока окончания приема документов.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Для вступления в члены АРТОС РК необходимо подать: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а) заявление установленного образца: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для ТОС без</w:t>
      </w:r>
      <w:r w:rsidR="00BC610E">
        <w:rPr>
          <w:rFonts w:ascii="Times New Roman" w:hAnsi="Times New Roman" w:cs="Times New Roman"/>
          <w:sz w:val="28"/>
          <w:szCs w:val="28"/>
        </w:rPr>
        <w:t xml:space="preserve"> образования юридического лица </w:t>
      </w:r>
      <w:r w:rsidRPr="00381073">
        <w:rPr>
          <w:rFonts w:ascii="Times New Roman" w:hAnsi="Times New Roman" w:cs="Times New Roman"/>
          <w:sz w:val="28"/>
          <w:szCs w:val="28"/>
        </w:rPr>
        <w:t>https://docs.google.com/viewer?url=https://xn----7sbbupjjdsxf1p.xn--p1ai/wp-content/uploads/2021/12/Zayavlenie-na-vstuplenie-v-ARTOS-v-RK-Fiz-lica.doc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- для ТОС, являющегося юридическим лицом https://docs.google.com/viewer?url=https://xn----7sbbupjjdsxf1p.xn--p1ai/wp-content/uploads/2021/12/Zayavlenie-na-vstuplenie-v-ARTOS-Jur-lica.doc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б) согласие на обработку персональных данных https://docs.google.com/viewer?url=https://xn----7sbbupjjdsxf1p.xn--p1ai/wp-content/uploads/2020/06/Soglasie-na-obrabotku-personalnyh-dannyh-AR-TOS.docx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Проекты должны быть направлены на самостоятельное и под свою ответственность осуществление ТОС собственных инициатив по направлениям, согласно приложению 2 к настоящему Положению, реализация которых будет осуществлена в срок до 30 ноября года предоставления иных межбюджетных трансфертов из бюджета Республики Карелия.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Реализация проекта осуществляется администрацией муниципального образования во взаимодействии с ТОС.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От одного ТОС может быть представлен 1 проект.</w:t>
      </w: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lastRenderedPageBreak/>
        <w:t>IV. Организация и проведение Конкурса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7. Извещение о проведении Конкурса размещается Министерством на его официальном сайте в информационно-телекоммуникационной сети Интернет (http://nac.gov.karelia.ru) в день принятия им решения о проведении Конкурса, но не позднее 1 мая.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В извещении о проведении Конкурса указываются: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а) наименование, местонахождение, почтовый адрес электронной почты и контактный телефон Министерства;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б) дата начала и дата окончания приема проектов, перечень документов, представляемых администрациями муниципальных образований на Конкурс, место подачи проектов;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в) требования к проектам, критерии их отбора.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8. </w:t>
      </w:r>
      <w:bookmarkStart w:id="1" w:name="Par89"/>
      <w:bookmarkEnd w:id="1"/>
      <w:r w:rsidRPr="00381073">
        <w:rPr>
          <w:rFonts w:ascii="Times New Roman" w:hAnsi="Times New Roman" w:cs="Times New Roman"/>
          <w:sz w:val="28"/>
          <w:szCs w:val="28"/>
        </w:rPr>
        <w:t xml:space="preserve">Для участия в Конкурсе администрации муниципальных образований, на территории которых осуществляют свою деятельность ТОС, в течение 30 календарных дней с даты размещения извещения о проведении Конкурса представляют в Министерство проекты в электронном виде через личный кабинет администраций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381073">
        <w:rPr>
          <w:rFonts w:ascii="Times New Roman" w:hAnsi="Times New Roman" w:cs="Times New Roman"/>
          <w:sz w:val="28"/>
          <w:szCs w:val="28"/>
        </w:rPr>
        <w:t>х и городских округов, городских и сельских поселений. В случае если последний день срока приема документов приходится на нерабочий день, днем окончания срока приема документов считается ближайший следующий за ним рабочий день.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9. Проект включает в себя: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а) заявку на участие в конкурсе, оформленную в форме электронной заявки согласно приложению 3 к настоящему Положению. К заявке прилагается письмо Администрации муниципального образования о согласовании участия ТОС в конкурсе, заверенное подписью и печатью (приложение 5 к настоящему Положению).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б) документы, обосновывающие расходы на проект и согласованные с администрацией муниципального образования: коммерческие предложения (не менее 3-х), локальная смета, свидетельство, сертификат (либо иной подтверждающий документ) разработчика сметы, сводный сметный расчет (при необходимости);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в) гарантийное письмо администрации муниципального образования (при наличии софинансирования проекта из местного бюджета), подтверждающее обеспечение необходимого размера средств на софинансирование проекта из бюджета муниципального образования;</w:t>
      </w:r>
    </w:p>
    <w:p w:rsid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г) гарантийные письма, подтверждающие обеспечение необходимого </w:t>
      </w:r>
      <w:r w:rsidRPr="00381073">
        <w:rPr>
          <w:rFonts w:ascii="Times New Roman" w:hAnsi="Times New Roman" w:cs="Times New Roman"/>
          <w:sz w:val="28"/>
          <w:szCs w:val="28"/>
        </w:rPr>
        <w:lastRenderedPageBreak/>
        <w:t>размера средств на софинансирование проекта, подписанные руководителем при наличии софинансирования проекта индивидуальными предпринимателями, юридическими лицами, общественными организациями (объединениями);</w:t>
      </w:r>
    </w:p>
    <w:p w:rsidR="00B51BBC" w:rsidRPr="00381073" w:rsidRDefault="00B51BBC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67D0A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д) выписки из реестра муниципального имущества либо </w:t>
      </w:r>
      <w:r w:rsidR="00B51BBC" w:rsidRPr="00381073">
        <w:rPr>
          <w:rFonts w:ascii="Times New Roman" w:hAnsi="Times New Roman" w:cs="Times New Roman"/>
          <w:sz w:val="28"/>
          <w:szCs w:val="28"/>
        </w:rPr>
        <w:t>иные</w:t>
      </w:r>
      <w:r w:rsidRPr="0038107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51BBC">
        <w:rPr>
          <w:rFonts w:ascii="Times New Roman" w:hAnsi="Times New Roman" w:cs="Times New Roman"/>
          <w:sz w:val="28"/>
          <w:szCs w:val="28"/>
        </w:rPr>
        <w:t>ы</w:t>
      </w:r>
      <w:r w:rsidRPr="00381073">
        <w:rPr>
          <w:rFonts w:ascii="Times New Roman" w:hAnsi="Times New Roman" w:cs="Times New Roman"/>
          <w:sz w:val="28"/>
          <w:szCs w:val="28"/>
        </w:rPr>
        <w:t>, подтверждающи</w:t>
      </w:r>
      <w:r w:rsidR="00B51BBC">
        <w:rPr>
          <w:rFonts w:ascii="Times New Roman" w:hAnsi="Times New Roman" w:cs="Times New Roman"/>
          <w:sz w:val="28"/>
          <w:szCs w:val="28"/>
        </w:rPr>
        <w:t>е</w:t>
      </w:r>
      <w:r w:rsidRPr="00381073">
        <w:rPr>
          <w:rFonts w:ascii="Times New Roman" w:hAnsi="Times New Roman" w:cs="Times New Roman"/>
          <w:sz w:val="28"/>
          <w:szCs w:val="28"/>
        </w:rPr>
        <w:t xml:space="preserve"> право собственности на муниципальн</w:t>
      </w:r>
      <w:r w:rsidR="00B51BBC">
        <w:rPr>
          <w:rFonts w:ascii="Times New Roman" w:hAnsi="Times New Roman" w:cs="Times New Roman"/>
          <w:sz w:val="28"/>
          <w:szCs w:val="28"/>
        </w:rPr>
        <w:t>ое</w:t>
      </w:r>
      <w:r w:rsidRPr="00381073">
        <w:rPr>
          <w:rFonts w:ascii="Times New Roman" w:hAnsi="Times New Roman" w:cs="Times New Roman"/>
          <w:sz w:val="28"/>
          <w:szCs w:val="28"/>
        </w:rPr>
        <w:t xml:space="preserve"> имущество, </w:t>
      </w:r>
      <w:r w:rsidRPr="00367D0A">
        <w:rPr>
          <w:rFonts w:ascii="Times New Roman" w:hAnsi="Times New Roman" w:cs="Times New Roman"/>
          <w:sz w:val="28"/>
          <w:szCs w:val="28"/>
        </w:rPr>
        <w:t>предназначенное для реализации проекта</w:t>
      </w:r>
      <w:r w:rsidR="00B51BBC" w:rsidRPr="00367D0A">
        <w:rPr>
          <w:rFonts w:ascii="Times New Roman" w:hAnsi="Times New Roman" w:cs="Times New Roman"/>
          <w:sz w:val="28"/>
          <w:szCs w:val="28"/>
        </w:rPr>
        <w:t xml:space="preserve"> (по объектам, не находящимся в муниципальной собственности, конкурсные заявки </w:t>
      </w:r>
      <w:bookmarkStart w:id="2" w:name="_GoBack"/>
      <w:bookmarkEnd w:id="2"/>
      <w:r w:rsidR="00B51BBC" w:rsidRPr="00367D0A">
        <w:rPr>
          <w:rFonts w:ascii="Times New Roman" w:hAnsi="Times New Roman" w:cs="Times New Roman"/>
          <w:sz w:val="28"/>
          <w:szCs w:val="28"/>
        </w:rPr>
        <w:t>принимаются от ТОС со статусом юридического лица)</w:t>
      </w:r>
      <w:r w:rsidRPr="00367D0A">
        <w:rPr>
          <w:rFonts w:ascii="Times New Roman" w:hAnsi="Times New Roman" w:cs="Times New Roman"/>
          <w:sz w:val="28"/>
          <w:szCs w:val="28"/>
        </w:rPr>
        <w:t>;</w:t>
      </w:r>
    </w:p>
    <w:p w:rsidR="00381073" w:rsidRPr="00367D0A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D0A">
        <w:rPr>
          <w:rFonts w:ascii="Times New Roman" w:hAnsi="Times New Roman" w:cs="Times New Roman"/>
          <w:sz w:val="28"/>
          <w:szCs w:val="28"/>
        </w:rPr>
        <w:t>е) протокол общего собрания членов ТОС по определению проекта и листы регистрации участников общего собрания членов ТОС;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D0A">
        <w:rPr>
          <w:rFonts w:ascii="Times New Roman" w:hAnsi="Times New Roman" w:cs="Times New Roman"/>
          <w:sz w:val="28"/>
          <w:szCs w:val="28"/>
        </w:rPr>
        <w:t>ё) гарантийное письмо администрации муниципального образования о принятии в собственность муниципального образования объектов, реализованных в рамках проекта, в течение трех месяцев со дня окончания работ по проекту</w:t>
      </w:r>
      <w:r w:rsidR="00B51BBC" w:rsidRPr="00367D0A">
        <w:rPr>
          <w:rFonts w:ascii="Times New Roman" w:hAnsi="Times New Roman" w:cs="Times New Roman"/>
          <w:sz w:val="28"/>
          <w:szCs w:val="28"/>
        </w:rPr>
        <w:t xml:space="preserve"> (от ТОС со статусом юридического лица - гарантийное письмо о постановке объектов на бухгалтерский учет)</w:t>
      </w:r>
      <w:r w:rsidRPr="00367D0A">
        <w:rPr>
          <w:rFonts w:ascii="Times New Roman" w:hAnsi="Times New Roman" w:cs="Times New Roman"/>
          <w:sz w:val="28"/>
          <w:szCs w:val="28"/>
        </w:rPr>
        <w:t>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ж) иные документы и фотоматериалы (обязательно – фото текущего состояния объекта), подтверждающие актуальность и остроту проблемы и позволяющие наиболее полно описать проект.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10. Организатор конкурса в течение 30 рабочих дней со дня окончания приема проектов рассматривает их на соответствие требованиям, установленным настоящим Положением.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11. Министерство рассматривает проекты на соответствие требованиям, установленным настоящим Положением, и принимает решение о допуске или об отказе в допуске проекта к участию в Конкурсе в случае несоответствия проекта требованиям, установленным настоящим Положением. Решение направляется Министерством в администрацию муниципального образования в течение 3 рабочих дней со дня его принятия.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12. В решении Министерства, указанном в пункте 11 настоящего Положения, должна содержаться следующая информация: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а) общее количество поступивших проектов;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б) время и место рассмотрения проектов;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в) проекты, допущенные к участию в Конкурсе;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г) проекты, не допущенные к участию в Конкурсе, с указанием причин отказа.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lastRenderedPageBreak/>
        <w:t>13. Администрация муниципального образования по согласованию с ТОС, вправе отозвать проект в любое время до окончания срока подачи документов.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14. Проекты, соответствующие требованиям настоящего Положения, направляются Министерством в конкурсную комиссию, состав которой утверждается распоряжением Правительства Республики Карелия, в течение 3 рабочих дней со дня принятия решения о допуске или об отказе в допуске проекта к участию в Конкурсе.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1073">
        <w:rPr>
          <w:rFonts w:ascii="Times New Roman" w:hAnsi="Times New Roman" w:cs="Times New Roman"/>
          <w:sz w:val="28"/>
          <w:szCs w:val="28"/>
        </w:rPr>
        <w:t>. Оценка проектов проводится в соответствии с критериями и их весовыми значениями, определяемыми организатором конкурса. За каждый из критериев проектам присваиваются оценочные баллы согласно приложению 4 к настоящему Положению.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81073">
        <w:rPr>
          <w:rFonts w:ascii="Times New Roman" w:hAnsi="Times New Roman" w:cs="Times New Roman"/>
          <w:sz w:val="28"/>
          <w:szCs w:val="28"/>
        </w:rPr>
        <w:t>. Подведение итогов Конкурса и определение победителей Конкурса осуществляются к</w:t>
      </w:r>
      <w:r w:rsidR="005D735A">
        <w:rPr>
          <w:rFonts w:ascii="Times New Roman" w:hAnsi="Times New Roman" w:cs="Times New Roman"/>
          <w:sz w:val="28"/>
          <w:szCs w:val="28"/>
        </w:rPr>
        <w:t>онкурсной комиссией в срок до 30 июня</w:t>
      </w:r>
      <w:r w:rsidRPr="00381073">
        <w:rPr>
          <w:rFonts w:ascii="Times New Roman" w:hAnsi="Times New Roman" w:cs="Times New Roman"/>
          <w:sz w:val="28"/>
          <w:szCs w:val="28"/>
        </w:rPr>
        <w:t>.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1073">
        <w:rPr>
          <w:rFonts w:ascii="Times New Roman" w:hAnsi="Times New Roman" w:cs="Times New Roman"/>
          <w:sz w:val="28"/>
          <w:szCs w:val="28"/>
        </w:rPr>
        <w:t>. Оценка проекта рассчитывается по следующей формуле: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3F30B0" wp14:editId="4A3B873C">
            <wp:extent cx="2299970" cy="581660"/>
            <wp:effectExtent l="0" t="0" r="508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073">
        <w:rPr>
          <w:rFonts w:ascii="Times New Roman" w:hAnsi="Times New Roman" w:cs="Times New Roman"/>
          <w:sz w:val="28"/>
          <w:szCs w:val="28"/>
        </w:rPr>
        <w:t>Оi</w:t>
      </w:r>
      <w:proofErr w:type="spellEnd"/>
      <w:r w:rsidRPr="00381073">
        <w:rPr>
          <w:rFonts w:ascii="Times New Roman" w:hAnsi="Times New Roman" w:cs="Times New Roman"/>
          <w:sz w:val="28"/>
          <w:szCs w:val="28"/>
        </w:rPr>
        <w:t xml:space="preserve"> – оценка (i) проекта;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073">
        <w:rPr>
          <w:rFonts w:ascii="Times New Roman" w:hAnsi="Times New Roman" w:cs="Times New Roman"/>
          <w:sz w:val="28"/>
          <w:szCs w:val="28"/>
        </w:rPr>
        <w:t>ОКj</w:t>
      </w:r>
      <w:proofErr w:type="spellEnd"/>
      <w:r w:rsidRPr="00381073">
        <w:rPr>
          <w:rFonts w:ascii="Times New Roman" w:hAnsi="Times New Roman" w:cs="Times New Roman"/>
          <w:sz w:val="28"/>
          <w:szCs w:val="28"/>
        </w:rPr>
        <w:t xml:space="preserve"> – балл, выставленный (i) проекту по (j) объективному критерию;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n – количество объективных критериев;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073">
        <w:rPr>
          <w:rFonts w:ascii="Times New Roman" w:hAnsi="Times New Roman" w:cs="Times New Roman"/>
          <w:sz w:val="28"/>
          <w:szCs w:val="28"/>
        </w:rPr>
        <w:t>СКq</w:t>
      </w:r>
      <w:proofErr w:type="spellEnd"/>
      <w:r w:rsidRPr="00381073">
        <w:rPr>
          <w:rFonts w:ascii="Times New Roman" w:hAnsi="Times New Roman" w:cs="Times New Roman"/>
          <w:sz w:val="28"/>
          <w:szCs w:val="28"/>
        </w:rPr>
        <w:t xml:space="preserve"> – балл, выставленный (i) проекту по (q) субъективному критерию;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m – количество субъективных критериев;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k– количество членов конкурсной комиссии.».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1073">
        <w:rPr>
          <w:rFonts w:ascii="Times New Roman" w:hAnsi="Times New Roman" w:cs="Times New Roman"/>
          <w:sz w:val="28"/>
          <w:szCs w:val="28"/>
        </w:rPr>
        <w:t>. Оценка проекта может быть увеличена: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9"/>
      <w:bookmarkEnd w:id="3"/>
      <w:r w:rsidRPr="00381073">
        <w:rPr>
          <w:rFonts w:ascii="Times New Roman" w:hAnsi="Times New Roman" w:cs="Times New Roman"/>
          <w:sz w:val="28"/>
          <w:szCs w:val="28"/>
        </w:rPr>
        <w:t>а) если проектом предусмотрено софинансирование проекта из местного бюджета в размере не менее 1% от общего объема расходов на реализацию проекта - на 3 балла;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0"/>
      <w:bookmarkEnd w:id="4"/>
      <w:r w:rsidRPr="00381073">
        <w:rPr>
          <w:rFonts w:ascii="Times New Roman" w:hAnsi="Times New Roman" w:cs="Times New Roman"/>
          <w:sz w:val="28"/>
          <w:szCs w:val="28"/>
        </w:rPr>
        <w:t>б) если численность жителей поселения составляет менее 1000 человек - на 1 балл;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1"/>
      <w:bookmarkEnd w:id="5"/>
      <w:r w:rsidRPr="00381073">
        <w:rPr>
          <w:rFonts w:ascii="Times New Roman" w:hAnsi="Times New Roman" w:cs="Times New Roman"/>
          <w:sz w:val="28"/>
          <w:szCs w:val="28"/>
        </w:rPr>
        <w:t>в) если по мнению члена комиссии проект является уникальным, важным и отличается от других проектов - на 2 балла.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381073">
        <w:rPr>
          <w:rFonts w:ascii="Times New Roman" w:hAnsi="Times New Roman" w:cs="Times New Roman"/>
          <w:sz w:val="28"/>
          <w:szCs w:val="28"/>
        </w:rPr>
        <w:t>. Итоговая оценка проекта рассчитывается по следующей формуле: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810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BFE495" wp14:editId="24B11587">
            <wp:extent cx="2456815" cy="6096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073">
        <w:rPr>
          <w:rFonts w:ascii="Times New Roman" w:hAnsi="Times New Roman" w:cs="Times New Roman"/>
          <w:sz w:val="28"/>
          <w:szCs w:val="28"/>
        </w:rPr>
        <w:t>ИОi</w:t>
      </w:r>
      <w:proofErr w:type="spellEnd"/>
      <w:r w:rsidRPr="00381073">
        <w:rPr>
          <w:rFonts w:ascii="Times New Roman" w:hAnsi="Times New Roman" w:cs="Times New Roman"/>
          <w:sz w:val="28"/>
          <w:szCs w:val="28"/>
        </w:rPr>
        <w:t xml:space="preserve"> – итоговая оценка (i) проекта;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073">
        <w:rPr>
          <w:rFonts w:ascii="Times New Roman" w:hAnsi="Times New Roman" w:cs="Times New Roman"/>
          <w:sz w:val="28"/>
          <w:szCs w:val="28"/>
        </w:rPr>
        <w:t>Оi</w:t>
      </w:r>
      <w:proofErr w:type="spellEnd"/>
      <w:r w:rsidRPr="00381073">
        <w:rPr>
          <w:rFonts w:ascii="Times New Roman" w:hAnsi="Times New Roman" w:cs="Times New Roman"/>
          <w:sz w:val="28"/>
          <w:szCs w:val="28"/>
        </w:rPr>
        <w:t xml:space="preserve"> – оценка (i) проекта;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Д1 – дополнительный балл в соответствии с подпунктом «а» пункта 19 настоящего Положения, если проектом предусмотрено софинансирование проекта из местного бюджета в размере не менее 1% от общего объема расходов на реализацию проекта;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Д2 – дополнительный балл в соответствии с подпунктом «б» пункта 19 настоящего Положения, если численность жителей поселения составляет менее 1000 человек;</w:t>
      </w:r>
    </w:p>
    <w:p w:rsidR="00381073" w:rsidRPr="00381073" w:rsidRDefault="00381073" w:rsidP="00381073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Д3 – дополнительный балл в соответствии с подпунктом «в» пункта 19 настоящего Положения, выставленный членом комиссии, если, по его мнению, проект является уникальным, важным и отличается от других проектов;</w:t>
      </w:r>
    </w:p>
    <w:p w:rsidR="00381073" w:rsidRPr="00381073" w:rsidRDefault="00381073" w:rsidP="00381073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k – количество членов конкурсной комиссии.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81073">
        <w:rPr>
          <w:rFonts w:ascii="Times New Roman" w:hAnsi="Times New Roman" w:cs="Times New Roman"/>
          <w:sz w:val="28"/>
          <w:szCs w:val="28"/>
        </w:rPr>
        <w:t>. По результатам оценки проектов конкурсная комиссия формирует в пределах бюджетных ассигнований, утвержденных законом Республики Карелия о бюджете Республики Карелия на текущий финансовый год и плановый период, перечень проектов-победителей путем включения в него проектов, набравших по результатам конкурса наибольшее количество баллов. Данный перечень оформляется соответствующим протоколом в течение 5 рабочих дней со дня определения конкурсной комиссией победителей конкурса. При равном количестве баллов в указанный перечень включаются проекты с более ранней датой и временем представления заявки и документов к ней в личном кабинете в информационно-телекоммуникационной сети Интернет.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1073">
        <w:rPr>
          <w:rFonts w:ascii="Times New Roman" w:hAnsi="Times New Roman" w:cs="Times New Roman"/>
          <w:sz w:val="28"/>
          <w:szCs w:val="28"/>
        </w:rPr>
        <w:t>. Указанный в пункте 21 настоящего Положения протокол в течение 3 рабочих дней со дня его подписания размещается на официальном сайте Министерства в информационно-телекоммуникационной сети Интернет (http://nac.gov.karelia.ru).</w:t>
      </w:r>
    </w:p>
    <w:p w:rsidR="00381073" w:rsidRPr="00381073" w:rsidRDefault="00381073" w:rsidP="003810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1073">
        <w:rPr>
          <w:rFonts w:ascii="Times New Roman" w:hAnsi="Times New Roman" w:cs="Times New Roman"/>
          <w:sz w:val="28"/>
          <w:szCs w:val="28"/>
        </w:rPr>
        <w:t>. В случае возникновения при реализации проекта экономии средств по итогам размещения заказов на приобретение товаров, выполнение работ, оказание услуг для муниципальных нужд ТОС совместно с администрацией муниципального образования по согласованию с организатором конкурса может предусмотреть дополнительные работы (услуги), направленные на реализацию данного проекта (Приложение 6 к настоящему Положению).</w:t>
      </w:r>
    </w:p>
    <w:p w:rsidR="00381073" w:rsidRPr="00381073" w:rsidRDefault="00381073" w:rsidP="0038107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C42947">
        <w:rPr>
          <w:rFonts w:ascii="Times New Roman" w:hAnsi="Times New Roman"/>
          <w:sz w:val="24"/>
          <w:szCs w:val="24"/>
        </w:rPr>
        <w:br w:type="page"/>
      </w:r>
      <w:r w:rsidRPr="0038107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81073" w:rsidRPr="00381073" w:rsidRDefault="00381073" w:rsidP="0038107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к Положению</w:t>
      </w:r>
    </w:p>
    <w:p w:rsidR="004B6DB4" w:rsidRDefault="00381073" w:rsidP="0038107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 конкурсе социально значимых </w:t>
      </w:r>
    </w:p>
    <w:p w:rsidR="00381073" w:rsidRPr="00381073" w:rsidRDefault="00381073" w:rsidP="004B6DB4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проектов</w:t>
      </w:r>
      <w:r w:rsidR="004B6DB4"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4B6DB4"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общественного</w:t>
      </w:r>
    </w:p>
    <w:p w:rsidR="004B6DB4" w:rsidRDefault="004B6DB4" w:rsidP="0038107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самоуправления, утвержденному</w:t>
      </w:r>
    </w:p>
    <w:p w:rsidR="00381073" w:rsidRPr="00381073" w:rsidRDefault="00381073" w:rsidP="0038107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приказом</w:t>
      </w:r>
      <w:r w:rsidR="004B6DB4"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Министерства национальной</w:t>
      </w:r>
    </w:p>
    <w:p w:rsidR="00381073" w:rsidRPr="00381073" w:rsidRDefault="00381073" w:rsidP="004B6DB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и региональной политики</w:t>
      </w:r>
      <w:r w:rsidR="004B6DB4"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381073" w:rsidRPr="00381073" w:rsidRDefault="00381073" w:rsidP="0038107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от </w:t>
      </w:r>
      <w:r w:rsidR="0037753A">
        <w:rPr>
          <w:rFonts w:ascii="Times New Roman" w:hAnsi="Times New Roman" w:cs="Times New Roman"/>
          <w:sz w:val="28"/>
          <w:szCs w:val="28"/>
        </w:rPr>
        <w:t>31</w:t>
      </w:r>
      <w:r w:rsidRPr="00381073">
        <w:rPr>
          <w:rFonts w:ascii="Times New Roman" w:hAnsi="Times New Roman" w:cs="Times New Roman"/>
          <w:sz w:val="28"/>
          <w:szCs w:val="28"/>
        </w:rPr>
        <w:t xml:space="preserve"> </w:t>
      </w:r>
      <w:r w:rsidR="004B6DB4">
        <w:rPr>
          <w:rFonts w:ascii="Times New Roman" w:hAnsi="Times New Roman" w:cs="Times New Roman"/>
          <w:sz w:val="28"/>
          <w:szCs w:val="28"/>
        </w:rPr>
        <w:t>августа</w:t>
      </w:r>
      <w:r w:rsidRPr="00381073">
        <w:rPr>
          <w:rFonts w:ascii="Times New Roman" w:hAnsi="Times New Roman" w:cs="Times New Roman"/>
          <w:sz w:val="28"/>
          <w:szCs w:val="28"/>
        </w:rPr>
        <w:t xml:space="preserve"> 20</w:t>
      </w:r>
      <w:r w:rsidR="004B6DB4">
        <w:rPr>
          <w:rFonts w:ascii="Times New Roman" w:hAnsi="Times New Roman" w:cs="Times New Roman"/>
          <w:sz w:val="28"/>
          <w:szCs w:val="28"/>
        </w:rPr>
        <w:t>23</w:t>
      </w:r>
      <w:r w:rsidRPr="0038107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7753A">
        <w:rPr>
          <w:rFonts w:ascii="Times New Roman" w:hAnsi="Times New Roman" w:cs="Times New Roman"/>
          <w:sz w:val="28"/>
          <w:szCs w:val="28"/>
        </w:rPr>
        <w:t>26</w:t>
      </w:r>
    </w:p>
    <w:p w:rsidR="00381073" w:rsidRPr="00381073" w:rsidRDefault="00381073" w:rsidP="003810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 </w:t>
      </w:r>
    </w:p>
    <w:p w:rsidR="00381073" w:rsidRPr="00381073" w:rsidRDefault="00381073" w:rsidP="0038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3"/>
      </w:tblGrid>
      <w:tr w:rsidR="00381073" w:rsidRPr="00381073" w:rsidTr="00BC610E">
        <w:trPr>
          <w:jc w:val="center"/>
        </w:trPr>
        <w:tc>
          <w:tcPr>
            <w:tcW w:w="9583" w:type="dxa"/>
            <w:hideMark/>
          </w:tcPr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В Министерство национальной и региональной политики Республики Карелия</w:t>
            </w:r>
          </w:p>
        </w:tc>
      </w:tr>
    </w:tbl>
    <w:p w:rsidR="00381073" w:rsidRPr="00381073" w:rsidRDefault="00381073" w:rsidP="0038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2660"/>
        <w:gridCol w:w="3280"/>
      </w:tblGrid>
      <w:tr w:rsidR="00381073" w:rsidRPr="00381073" w:rsidTr="00BC610E">
        <w:trPr>
          <w:jc w:val="center"/>
        </w:trPr>
        <w:tc>
          <w:tcPr>
            <w:tcW w:w="9761" w:type="dxa"/>
            <w:gridSpan w:val="3"/>
            <w:hideMark/>
          </w:tcPr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p449"/>
            <w:bookmarkEnd w:id="6"/>
            <w:r w:rsidRPr="00381073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073" w:rsidRPr="00381073" w:rsidTr="00BC610E">
        <w:trPr>
          <w:jc w:val="center"/>
        </w:trPr>
        <w:tc>
          <w:tcPr>
            <w:tcW w:w="9761" w:type="dxa"/>
            <w:gridSpan w:val="3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Прошу включить ТОС «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B77FF7" w:rsidRPr="0038107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» _______________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поселения (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>муниципального/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городского округа) в реестр ТОС Республики Карелия.</w:t>
            </w: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- скан-к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опию Устава ТОС «________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___»;</w:t>
            </w: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- скан-копию нормативного акта органа местного самоуправления о регистрации ТОС «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B77FF7" w:rsidRPr="0038107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- скан-копию решения представительного органа ___________________ поселения (городского округа) об установлении грани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>ц деятельности ТОС 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B77FF7" w:rsidRPr="0038107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- скан-копию протокола учредительного собрания (конференции) граждан по вопросу создания ТОС «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B77FF7" w:rsidRPr="0038107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- список избранных члено</w:t>
            </w:r>
            <w:r w:rsidR="00B77FF7">
              <w:rPr>
                <w:rFonts w:ascii="Times New Roman" w:hAnsi="Times New Roman" w:cs="Times New Roman"/>
                <w:sz w:val="28"/>
                <w:szCs w:val="28"/>
              </w:rPr>
              <w:t>в органа ТОС «___________________</w:t>
            </w:r>
            <w:r w:rsidR="00B77FF7" w:rsidRPr="0038107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» с указанием их адресов и номеров телефона, а также указанные сведения о лице, уполномоченном без доверенности представлять документы на регистрацию устава ТОС.</w:t>
            </w: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073" w:rsidRPr="00381073" w:rsidTr="00BC610E">
        <w:trPr>
          <w:jc w:val="center"/>
        </w:trPr>
        <w:tc>
          <w:tcPr>
            <w:tcW w:w="9761" w:type="dxa"/>
            <w:gridSpan w:val="3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</w:tr>
      <w:tr w:rsidR="00381073" w:rsidRPr="00381073" w:rsidTr="00BC610E">
        <w:trPr>
          <w:trHeight w:val="726"/>
          <w:jc w:val="center"/>
        </w:trPr>
        <w:tc>
          <w:tcPr>
            <w:tcW w:w="3821" w:type="dxa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Подпись уполномоченного лица</w:t>
            </w:r>
          </w:p>
        </w:tc>
        <w:tc>
          <w:tcPr>
            <w:tcW w:w="2660" w:type="dxa"/>
            <w:hideMark/>
          </w:tcPr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3280" w:type="dxa"/>
            <w:hideMark/>
          </w:tcPr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381073" w:rsidRPr="00381073" w:rsidRDefault="00381073" w:rsidP="0038107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br w:type="page"/>
      </w:r>
      <w:r w:rsidRPr="0038107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к Положению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 конкурсе социально значимых </w:t>
      </w:r>
    </w:p>
    <w:p w:rsidR="004B6DB4" w:rsidRPr="00381073" w:rsidRDefault="004B6DB4" w:rsidP="004B6DB4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общественного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самоуправления, утвержденному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Министерства национальной</w:t>
      </w:r>
    </w:p>
    <w:p w:rsidR="004B6DB4" w:rsidRPr="00381073" w:rsidRDefault="004B6DB4" w:rsidP="004B6DB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и региональной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381073" w:rsidRDefault="004B6DB4" w:rsidP="004B6D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от </w:t>
      </w:r>
      <w:r w:rsidR="0037753A">
        <w:rPr>
          <w:rFonts w:ascii="Times New Roman" w:hAnsi="Times New Roman" w:cs="Times New Roman"/>
          <w:sz w:val="28"/>
          <w:szCs w:val="28"/>
        </w:rPr>
        <w:t>31</w:t>
      </w:r>
      <w:r w:rsidRPr="00381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38107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107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7753A">
        <w:rPr>
          <w:rFonts w:ascii="Times New Roman" w:hAnsi="Times New Roman" w:cs="Times New Roman"/>
          <w:sz w:val="28"/>
          <w:szCs w:val="28"/>
        </w:rPr>
        <w:t>26</w:t>
      </w:r>
    </w:p>
    <w:p w:rsidR="004B6DB4" w:rsidRPr="00381073" w:rsidRDefault="004B6DB4" w:rsidP="004B6D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91"/>
      <w:bookmarkEnd w:id="7"/>
      <w:r w:rsidRPr="00381073">
        <w:rPr>
          <w:rFonts w:ascii="Times New Roman" w:hAnsi="Times New Roman" w:cs="Times New Roman"/>
          <w:sz w:val="28"/>
          <w:szCs w:val="28"/>
        </w:rPr>
        <w:t>НАПРАВЛЕНИЯ</w:t>
      </w:r>
    </w:p>
    <w:p w:rsidR="00381073" w:rsidRPr="00381073" w:rsidRDefault="00381073" w:rsidP="003810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РЕАЛИЗАЦИИ ПРОЕКТОВ ТЕРРИТОРИАЛЬНЫХ ОБЩЕСТВЕННЫХ</w:t>
      </w:r>
    </w:p>
    <w:p w:rsidR="00381073" w:rsidRPr="00381073" w:rsidRDefault="00381073" w:rsidP="003810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САМОУПРАВЛЕНИЙ МУНИЦИПАЛЬНЫХ ОБРАЗОВАНИЙ</w:t>
      </w:r>
    </w:p>
    <w:p w:rsidR="00381073" w:rsidRPr="00381073" w:rsidRDefault="00381073" w:rsidP="003810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В РЕСПУБЛИКЕ КАРЕЛИЯ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1. Организация в границах поселения электро-и водоснабжения населения.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2. Дорожная деятельность в отношении автомобильных дорог местного значения и деятельность в отношении муниципальных объектов транспортной инфраструктуры.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3. Обеспечение первичных мер пожарной безопасности.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4. Создание условий для организации досуга.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5.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6. Создание условий для массового отдыха жителей.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7. Обеспечение условий для развития физической культуры и массового спорта.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8. Сохранение, использование и популяризация объектов культурного наследия.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9. Организация благоустройства территории.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10. Создание условий для обеспечения жителей услугами связи.</w:t>
      </w:r>
    </w:p>
    <w:p w:rsidR="00381073" w:rsidRPr="00381073" w:rsidRDefault="00381073" w:rsidP="00B77F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11. Создание, содержание и сохранение общедомового имущества.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</w:rPr>
      </w:pP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</w:rPr>
      </w:pP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</w:rPr>
      </w:pPr>
    </w:p>
    <w:p w:rsidR="00381073" w:rsidRPr="00381073" w:rsidRDefault="00381073" w:rsidP="0038107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br w:type="page"/>
      </w:r>
      <w:r w:rsidRPr="00381073">
        <w:rPr>
          <w:rFonts w:ascii="Times New Roman" w:hAnsi="Times New Roman" w:cs="Times New Roman"/>
          <w:color w:val="000000"/>
          <w:sz w:val="28"/>
          <w:szCs w:val="24"/>
        </w:rPr>
        <w:lastRenderedPageBreak/>
        <w:t>Приложение 3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к Положению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 конкурсе социально значимых </w:t>
      </w:r>
    </w:p>
    <w:p w:rsidR="004B6DB4" w:rsidRPr="00381073" w:rsidRDefault="004B6DB4" w:rsidP="004B6DB4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общественного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самоуправления, утвержденному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Министерства национальной</w:t>
      </w:r>
    </w:p>
    <w:p w:rsidR="004B6DB4" w:rsidRPr="00381073" w:rsidRDefault="004B6DB4" w:rsidP="004B6DB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и региональной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381073" w:rsidRDefault="004B6DB4" w:rsidP="004B6D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от </w:t>
      </w:r>
      <w:r w:rsidR="0037753A">
        <w:rPr>
          <w:rFonts w:ascii="Times New Roman" w:hAnsi="Times New Roman" w:cs="Times New Roman"/>
          <w:sz w:val="28"/>
          <w:szCs w:val="28"/>
        </w:rPr>
        <w:t>31</w:t>
      </w:r>
      <w:r w:rsidRPr="00381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38107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107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7753A">
        <w:rPr>
          <w:rFonts w:ascii="Times New Roman" w:hAnsi="Times New Roman" w:cs="Times New Roman"/>
          <w:sz w:val="28"/>
          <w:szCs w:val="28"/>
        </w:rPr>
        <w:t>26</w:t>
      </w:r>
      <w:r w:rsidR="00381073" w:rsidRPr="0038107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B6DB4" w:rsidRPr="00381073" w:rsidRDefault="004B6DB4" w:rsidP="004B6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4026"/>
        <w:gridCol w:w="1791"/>
        <w:gridCol w:w="3148"/>
      </w:tblGrid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</w:p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электронной заявки социально значимого проекта ТОС</w:t>
            </w:r>
          </w:p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Наименование ТОС: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Населенный пункт, где реализуется проект: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rHeight w:val="412"/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Список членов совета ТОС (ФИО, контактный телефон, электронная почта)</w:t>
            </w:r>
          </w:p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329"/>
            </w:tblGrid>
            <w:tr w:rsidR="00381073" w:rsidRPr="00381073" w:rsidTr="00BC610E">
              <w:trPr>
                <w:tblCellSpacing w:w="0" w:type="dxa"/>
              </w:trPr>
              <w:tc>
                <w:tcPr>
                  <w:tcW w:w="9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81073" w:rsidRPr="00381073" w:rsidRDefault="00381073" w:rsidP="00BC61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10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Численность населенного пункта (по данным Территориального органа Федеральной службы государственной статистики по Республике Карелия на 1 января года, предшествующего году реализации проекта):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Наименование проекта: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81073" w:rsidRPr="00381073" w:rsidRDefault="00381073" w:rsidP="00381073">
            <w:pPr>
              <w:pStyle w:val="a9"/>
              <w:numPr>
                <w:ilvl w:val="0"/>
                <w:numId w:val="12"/>
              </w:numPr>
              <w:tabs>
                <w:tab w:val="left" w:pos="0"/>
              </w:tabs>
              <w:ind w:left="294" w:hanging="294"/>
              <w:jc w:val="left"/>
            </w:pPr>
            <w:r w:rsidRPr="00381073">
              <w:rPr>
                <w:color w:val="000000"/>
              </w:rPr>
              <w:t xml:space="preserve">Направление проекта </w:t>
            </w:r>
          </w:p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334"/>
            </w:tblGrid>
            <w:tr w:rsidR="00381073" w:rsidRPr="00381073" w:rsidTr="00BC610E">
              <w:trPr>
                <w:tblCellSpacing w:w="0" w:type="dxa"/>
              </w:trPr>
              <w:tc>
                <w:tcPr>
                  <w:tcW w:w="9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81073" w:rsidRPr="00381073" w:rsidRDefault="00381073" w:rsidP="00BC61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107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rHeight w:val="746"/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Предварительная работа по выбору проекта (сканы в формате PDF – наименование файла должно отражать суть документа):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7.1</w:t>
            </w: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собрания граждан: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043"/>
            </w:tblGrid>
            <w:tr w:rsidR="00381073" w:rsidRPr="00381073" w:rsidTr="00BC610E">
              <w:tc>
                <w:tcPr>
                  <w:tcW w:w="9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1073" w:rsidRPr="00381073" w:rsidRDefault="00381073" w:rsidP="00BC610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 Листы регистрации участников общего собрания граждан: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043"/>
            </w:tblGrid>
            <w:tr w:rsidR="00381073" w:rsidRPr="00381073" w:rsidTr="00BC610E">
              <w:tc>
                <w:tcPr>
                  <w:tcW w:w="9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1073" w:rsidRPr="00381073" w:rsidRDefault="00381073" w:rsidP="00BC610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 Количество присутствующих на общем собрании членов ТОС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043"/>
            </w:tblGrid>
            <w:tr w:rsidR="00381073" w:rsidRPr="00381073" w:rsidTr="00BC610E">
              <w:tc>
                <w:tcPr>
                  <w:tcW w:w="9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1073" w:rsidRPr="00381073" w:rsidRDefault="00381073" w:rsidP="00BC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Описание актуальности проблемы, на решение которой направлен проект: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Цель проекта: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B6DB4" w:rsidRPr="00381073" w:rsidRDefault="004B6DB4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 Задачи проекта: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rHeight w:val="617"/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Планируемые источники финансирования мероприятий проекта (сканы в формате PDF – наименование файла должно отражать суть документа):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 Гарантийное письмо (если есть софинансирование местного бюджета), оформленное на бланке администрации муниципального образования, подтверждающее обеспечение необходимого размера средств на софинансирование проекта из бюджета муниципального образования, заверенное подписью главы и печатью администрации:</w:t>
            </w:r>
          </w:p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11.2. Гарантийные письма юридических лиц(-а), подписанные руководителем и подтверждающие предоставление средств на софинансирование проекта: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Дата начала реализации проекта: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Дата окончания реализации проекта: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Календарный план работ по проекту: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проекта и мероприятия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1073" w:rsidRPr="00381073" w:rsidRDefault="00381073" w:rsidP="0038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497" w:type="dxa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rPr>
          <w:trHeight w:val="395"/>
          <w:tblCellSpacing w:w="0" w:type="dxa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 Ожидаемые результаты реализации проекта: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1073" w:rsidRPr="00381073" w:rsidRDefault="00381073" w:rsidP="0038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497" w:type="dxa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 Количество человек (</w:t>
            </w:r>
            <w:proofErr w:type="spellStart"/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которые будут пользоваться результатами проекта: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 Описание необходимости и возможностей дальнейшего развития проекта после окончания его реализации: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 Средства бюджета Республики Карелия: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Default="00381073" w:rsidP="00BC6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B6DB4" w:rsidRPr="00381073" w:rsidRDefault="004B6DB4" w:rsidP="00BC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19. Средства ТОС:</w:t>
      </w:r>
    </w:p>
    <w:p w:rsidR="00381073" w:rsidRPr="00381073" w:rsidRDefault="00381073" w:rsidP="0038107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20. Средства юридических лиц: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 21. Средства местного бюджета (при наличии):</w:t>
      </w:r>
    </w:p>
    <w:p w:rsidR="00381073" w:rsidRPr="00381073" w:rsidRDefault="00381073" w:rsidP="0038107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11DB4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22. Выписки из реестра муниципального имущества либо иных документов, подтверждающих право собственности на муниципальной имущество, предназначенное для реализации проекта</w:t>
      </w:r>
      <w:r w:rsidR="00C11D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(сканы в формате PDF – наименование файла должно отражать суть документа):</w:t>
      </w:r>
      <w:r w:rsidRPr="0038107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23. Техническая, проектная и сметная документация (сканы в формате PDF – наименование файла должно отражать суть документа):</w:t>
      </w:r>
      <w:r w:rsidRPr="00381073">
        <w:rPr>
          <w:rFonts w:ascii="Times New Roman" w:hAnsi="Times New Roman" w:cs="Times New Roman"/>
          <w:sz w:val="24"/>
          <w:szCs w:val="24"/>
        </w:rPr>
        <w:t> </w:t>
      </w: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23.1. Утвержденная (-</w:t>
      </w:r>
      <w:proofErr w:type="spellStart"/>
      <w:r w:rsidRPr="00381073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381073">
        <w:rPr>
          <w:rFonts w:ascii="Times New Roman" w:hAnsi="Times New Roman" w:cs="Times New Roman"/>
          <w:color w:val="000000"/>
          <w:sz w:val="24"/>
          <w:szCs w:val="24"/>
        </w:rPr>
        <w:t>) главой (руководителем) локальная (-</w:t>
      </w:r>
      <w:proofErr w:type="spellStart"/>
      <w:r w:rsidRPr="00381073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381073">
        <w:rPr>
          <w:rFonts w:ascii="Times New Roman" w:hAnsi="Times New Roman" w:cs="Times New Roman"/>
          <w:color w:val="000000"/>
          <w:sz w:val="24"/>
          <w:szCs w:val="24"/>
        </w:rPr>
        <w:t>) смета (-ы) на работы (услуги) в рамках проекта:</w:t>
      </w: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23.2. Свидетельство, сертификат (либо иной подтверждающий документ) разработчика сметы:</w:t>
      </w:r>
    </w:p>
    <w:tbl>
      <w:tblPr>
        <w:tblW w:w="9497" w:type="dxa"/>
        <w:tblCellSpacing w:w="0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ind w:left="142"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 </w:t>
      </w: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 xml:space="preserve">23.3. Коммерческие предложения (не менее трех): </w:t>
      </w:r>
    </w:p>
    <w:tbl>
      <w:tblPr>
        <w:tblW w:w="9497" w:type="dxa"/>
        <w:tblCellSpacing w:w="0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ind w:left="142"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 </w:t>
      </w: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23.4. Сводный сметный расчет (при необходимости):</w:t>
      </w:r>
    </w:p>
    <w:tbl>
      <w:tblPr>
        <w:tblW w:w="9497" w:type="dxa"/>
        <w:tblCellSpacing w:w="0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ind w:left="142"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 </w:t>
      </w:r>
    </w:p>
    <w:p w:rsidR="00C11DB4" w:rsidRDefault="00381073" w:rsidP="00C11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24.  Гарантийное письмо администрации муниципального образования о принятии в собственность муниципального образования объектов, реализованных в рамках проекта, в течение трех месяцев со дня окончания работ по проекту</w:t>
      </w:r>
      <w:r w:rsidR="00C11DB4">
        <w:rPr>
          <w:rFonts w:ascii="Times New Roman" w:hAnsi="Times New Roman" w:cs="Times New Roman"/>
          <w:sz w:val="24"/>
          <w:szCs w:val="24"/>
        </w:rPr>
        <w:t>;</w:t>
      </w:r>
    </w:p>
    <w:p w:rsidR="0037753A" w:rsidRDefault="0037753A" w:rsidP="003775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53A">
        <w:rPr>
          <w:rFonts w:ascii="Times New Roman" w:hAnsi="Times New Roman" w:cs="Times New Roman"/>
          <w:sz w:val="24"/>
          <w:szCs w:val="24"/>
        </w:rPr>
        <w:t>- для ТОС со статусом юридического лица</w:t>
      </w:r>
      <w:r w:rsidRPr="0037753A">
        <w:rPr>
          <w:rFonts w:ascii="Times New Roman" w:hAnsi="Times New Roman" w:cs="Times New Roman"/>
          <w:sz w:val="28"/>
          <w:szCs w:val="28"/>
        </w:rPr>
        <w:t xml:space="preserve"> </w:t>
      </w:r>
      <w:r w:rsidRPr="0037753A">
        <w:rPr>
          <w:rFonts w:ascii="Times New Roman" w:hAnsi="Times New Roman" w:cs="Times New Roman"/>
          <w:sz w:val="24"/>
          <w:szCs w:val="24"/>
        </w:rPr>
        <w:t>гарантийное письмо о постановке объектов на бухгалтерский учет);</w:t>
      </w: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(сканы в формате PDF – наименование файла должно отражать суть документа):</w:t>
      </w:r>
    </w:p>
    <w:tbl>
      <w:tblPr>
        <w:tblW w:w="9497" w:type="dxa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ind w:left="142" w:right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ind w:left="142" w:right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1073" w:rsidRPr="00381073" w:rsidTr="00BC610E">
        <w:trPr>
          <w:tblCellSpacing w:w="0" w:type="dxa"/>
        </w:trPr>
        <w:tc>
          <w:tcPr>
            <w:tcW w:w="949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073" w:rsidRPr="00381073" w:rsidRDefault="00381073" w:rsidP="00BC610E">
            <w:pPr>
              <w:spacing w:after="0" w:line="240" w:lineRule="auto"/>
              <w:ind w:left="142" w:right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25. Иные документы и фотоматериалы, подтверждающие актуальность и остроту проблемы и позволяющие наиболее полно описать проект (сканы в формате PDF – наименование файла должно отражать суть документа):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26. Участие населения (членов ТОС) в реализации проекта (неоплачиваемый труд, материалы и др.) - описать виды участия (каждый вид участия указывается отдельной строкой):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27. Участие населения в обеспечении эксплуатации и содержании объекта, после завершения проекта (каждый вид участия указывается отдельной строкой):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28. Реализацией проекта предусмотрено его информационное сопровождение (каждый вид информационного сопровождения указывается отдельной строкой):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381073" w:rsidRPr="00381073" w:rsidTr="00BC610E">
        <w:tc>
          <w:tcPr>
            <w:tcW w:w="9469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381073" w:rsidRPr="00381073" w:rsidTr="00BC610E">
        <w:tc>
          <w:tcPr>
            <w:tcW w:w="9469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29. Лицо, ответственное за реализацию проекта (фамилия, имя, отчество, контактный телефон, электронная почта):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381073" w:rsidRPr="00381073" w:rsidTr="00BC610E">
        <w:tc>
          <w:tcPr>
            <w:tcW w:w="9469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30. По итогам реализации проекта предусмотрено мероприятие «Торжественное открытие с освещением в СМИ»: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381073" w:rsidRPr="00381073" w:rsidTr="00BC610E">
        <w:tc>
          <w:tcPr>
            <w:tcW w:w="9469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31. Приложение 4 (Согласование с главой администрации об участии в конкурсе):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381073" w:rsidRPr="00381073" w:rsidTr="00BC610E">
        <w:tc>
          <w:tcPr>
            <w:tcW w:w="9469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32. Дата заполнения заявки: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381073" w:rsidRPr="00381073" w:rsidTr="00BC610E">
        <w:tc>
          <w:tcPr>
            <w:tcW w:w="9491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33. Исполнитель: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381073" w:rsidRPr="00381073" w:rsidTr="00BC610E">
        <w:tc>
          <w:tcPr>
            <w:tcW w:w="9491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34. Телефон исполнителя</w:t>
      </w:r>
    </w:p>
    <w:p w:rsidR="00381073" w:rsidRPr="00381073" w:rsidRDefault="00381073" w:rsidP="00381073">
      <w:pPr>
        <w:spacing w:after="0" w:line="240" w:lineRule="auto"/>
        <w:ind w:left="142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color w:val="000000"/>
          <w:sz w:val="24"/>
          <w:szCs w:val="24"/>
        </w:rPr>
        <w:t>Контактный телефон исполнителя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1073" w:rsidRPr="00381073" w:rsidTr="00BC610E">
        <w:tc>
          <w:tcPr>
            <w:tcW w:w="9497" w:type="dxa"/>
          </w:tcPr>
          <w:p w:rsidR="00381073" w:rsidRPr="00381073" w:rsidRDefault="00381073" w:rsidP="00BC610E">
            <w:pPr>
              <w:ind w:left="142" w:right="5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1073" w:rsidRPr="00381073" w:rsidRDefault="00381073" w:rsidP="0038107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81073" w:rsidRPr="00B77FF7" w:rsidRDefault="00381073" w:rsidP="00381073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 w:rsidRPr="00381073">
        <w:rPr>
          <w:rFonts w:ascii="Times New Roman" w:hAnsi="Times New Roman" w:cs="Times New Roman"/>
        </w:rPr>
        <w:br w:type="page"/>
      </w:r>
      <w:r w:rsidRPr="00B77FF7">
        <w:rPr>
          <w:rFonts w:ascii="Times New Roman" w:hAnsi="Times New Roman" w:cs="Times New Roman"/>
          <w:sz w:val="28"/>
        </w:rPr>
        <w:lastRenderedPageBreak/>
        <w:t>Приложение 4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к Положению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 конкурсе социально значимых </w:t>
      </w:r>
    </w:p>
    <w:p w:rsidR="004B6DB4" w:rsidRPr="00381073" w:rsidRDefault="004B6DB4" w:rsidP="004B6DB4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общественного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самоуправления, утвержденному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Министерства национальной</w:t>
      </w:r>
    </w:p>
    <w:p w:rsidR="004B6DB4" w:rsidRPr="00381073" w:rsidRDefault="004B6DB4" w:rsidP="004B6DB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и региональной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4B6DB4" w:rsidRDefault="004B6DB4" w:rsidP="004B6D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от </w:t>
      </w:r>
      <w:r w:rsidR="0037753A">
        <w:rPr>
          <w:rFonts w:ascii="Times New Roman" w:hAnsi="Times New Roman" w:cs="Times New Roman"/>
          <w:sz w:val="28"/>
          <w:szCs w:val="28"/>
        </w:rPr>
        <w:t>31</w:t>
      </w:r>
      <w:r w:rsidRPr="00381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38107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107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7753A">
        <w:rPr>
          <w:rFonts w:ascii="Times New Roman" w:hAnsi="Times New Roman" w:cs="Times New Roman"/>
          <w:sz w:val="28"/>
          <w:szCs w:val="28"/>
        </w:rPr>
        <w:t>26</w:t>
      </w:r>
      <w:r w:rsidRPr="0038107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B6DB4" w:rsidRDefault="004B6DB4" w:rsidP="004B6D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81073" w:rsidRPr="00B77FF7" w:rsidRDefault="00381073" w:rsidP="00381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77FF7">
        <w:rPr>
          <w:rFonts w:ascii="Times New Roman" w:hAnsi="Times New Roman" w:cs="Times New Roman"/>
          <w:b/>
          <w:bCs/>
          <w:sz w:val="28"/>
          <w:szCs w:val="24"/>
        </w:rPr>
        <w:t>КРИТЕРИИ</w:t>
      </w:r>
    </w:p>
    <w:p w:rsidR="00381073" w:rsidRPr="00B77FF7" w:rsidRDefault="00381073" w:rsidP="00381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77FF7">
        <w:rPr>
          <w:rFonts w:ascii="Times New Roman" w:hAnsi="Times New Roman" w:cs="Times New Roman"/>
          <w:b/>
          <w:bCs/>
          <w:sz w:val="28"/>
          <w:szCs w:val="24"/>
        </w:rPr>
        <w:t>оценки социально значимых проектов ТОС</w:t>
      </w:r>
    </w:p>
    <w:p w:rsidR="00381073" w:rsidRPr="00381073" w:rsidRDefault="00381073" w:rsidP="0038107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ab"/>
        <w:tblW w:w="10172" w:type="dxa"/>
        <w:tblLook w:val="04A0" w:firstRow="1" w:lastRow="0" w:firstColumn="1" w:lastColumn="0" w:noHBand="0" w:noVBand="1"/>
      </w:tblPr>
      <w:tblGrid>
        <w:gridCol w:w="846"/>
        <w:gridCol w:w="8334"/>
        <w:gridCol w:w="992"/>
      </w:tblGrid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Наименование и значение критерия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Экономическая эффективность проекта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Доля привлекаемых средств из внебюджетных источников финансирования проекта в общем объеме расходов на реализацию проекта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до 10,0%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10,1% до 18,0%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18,1% до 24,0%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24,1% до 30,0%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30,1% и выше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34" w:type="dxa"/>
            <w:vAlign w:val="center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Социальная эффективность проекта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334" w:type="dxa"/>
            <w:vAlign w:val="center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381073">
              <w:rPr>
                <w:rFonts w:ascii="Times New Roman" w:hAnsi="Times New Roman"/>
                <w:sz w:val="24"/>
                <w:szCs w:val="24"/>
              </w:rPr>
              <w:t>благополучателей</w:t>
            </w:r>
            <w:proofErr w:type="spellEnd"/>
            <w:r w:rsidRPr="00381073">
              <w:rPr>
                <w:rFonts w:ascii="Times New Roman" w:hAnsi="Times New Roman"/>
                <w:sz w:val="24"/>
                <w:szCs w:val="24"/>
              </w:rPr>
              <w:t xml:space="preserve"> проекта в общем количестве граждан, проживающих в населенном пункте*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8334" w:type="dxa"/>
            <w:vAlign w:val="center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для населенных пунктов с численностью населения до 3000 чел.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до 2,0%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2,1 до 6,0%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6,1 до 10,0%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10,1 до 15,0%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15,1% и выше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для населенных пунктов с численностью населения от 3001 чел.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до 50 чел.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51 чел. до 100 чел.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101 чел. до 150 чел.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151 чел. до 200 чел.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201 чел. и более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Участие населения (членов ТОС) в реализации проекта (неоплачиваемый труд, материалы и др.)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Предусмотрено (за каждое мероприятие 1 балл, но не более 5-ти)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Степень участия населения в определении проблемы, заявленной в проекте (процентное соотношение количества присутствующих на общем собрании членов ТОС к количеству зарегистрированных граждан в ТОС)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до 30%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от 30,1% до 60% включительно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60,1% и выше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По итогам реализации проекта предусмотрено мероприятие «Торжественное открытие с освещением в СМИ» (СМИ: Интернет (социальные сети), периодические издания)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 xml:space="preserve">Участие населения в обеспечении эксплуатации и содержании объекта, после   завершения проекта 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предусмотрено (за каждое мероприятие 1 балл, но не более 3-х)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Реализацией проекта предусмотрено его информационное сопровождение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предусмотрено (за каждый вид информирования 1 балл, но не более 5-ти)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381073" w:rsidRPr="00381073" w:rsidTr="00BC610E">
        <w:tc>
          <w:tcPr>
            <w:tcW w:w="846" w:type="dxa"/>
            <w:vAlign w:val="center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073">
              <w:rPr>
                <w:rFonts w:ascii="Times New Roman" w:hAnsi="Times New Roman"/>
                <w:sz w:val="24"/>
                <w:szCs w:val="24"/>
                <w:lang w:val="en-CA"/>
              </w:rPr>
              <w:t>I</w:t>
            </w:r>
            <w:r w:rsidRPr="003810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 xml:space="preserve">Дополнительные баллы: 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3.</w:t>
            </w:r>
            <w:r w:rsidRPr="00381073">
              <w:rPr>
                <w:rFonts w:ascii="Times New Roman" w:hAnsi="Times New Roman"/>
                <w:sz w:val="24"/>
                <w:szCs w:val="24"/>
                <w:lang w:val="en-CA"/>
              </w:rPr>
              <w:t>1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 xml:space="preserve">Предусмотрено софинансирование проекта из местного бюджета в размере не менее 1% от общего объема расходов на реализацию проекта 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3.</w:t>
            </w:r>
            <w:r w:rsidRPr="00381073">
              <w:rPr>
                <w:rFonts w:ascii="Times New Roman" w:hAnsi="Times New Roman"/>
                <w:sz w:val="24"/>
                <w:szCs w:val="24"/>
                <w:lang w:val="en-CA"/>
              </w:rPr>
              <w:t>2</w:t>
            </w:r>
            <w:r w:rsidRPr="003810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 xml:space="preserve">Численность жителей поселения менее 1000 чел. 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1073" w:rsidRPr="00381073" w:rsidTr="00BC610E">
        <w:tc>
          <w:tcPr>
            <w:tcW w:w="846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334" w:type="dxa"/>
          </w:tcPr>
          <w:p w:rsidR="00381073" w:rsidRPr="00381073" w:rsidRDefault="00381073" w:rsidP="00BC610E">
            <w:pPr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 xml:space="preserve">  Проект является уникальным, важным и отличается от других проектов</w:t>
            </w:r>
          </w:p>
        </w:tc>
        <w:tc>
          <w:tcPr>
            <w:tcW w:w="992" w:type="dxa"/>
          </w:tcPr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073" w:rsidRPr="00381073" w:rsidRDefault="00381073" w:rsidP="00BC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</w:rPr>
      </w:pPr>
      <w:r w:rsidRPr="00381073">
        <w:rPr>
          <w:rFonts w:ascii="Times New Roman" w:hAnsi="Times New Roman" w:cs="Times New Roman"/>
        </w:rPr>
        <w:t>*количество граждан, проживающих в населенном пункте, указывается по данным Территориального органа Федеральной службы государственной статистики по Республике Карелия на 1 января года, предшествующего году предоставления проекта на конкурс.</w:t>
      </w:r>
    </w:p>
    <w:p w:rsidR="00381073" w:rsidRPr="00B77FF7" w:rsidRDefault="00381073" w:rsidP="00381073">
      <w:pPr>
        <w:pStyle w:val="ConsPlusNormal"/>
        <w:jc w:val="right"/>
        <w:rPr>
          <w:rFonts w:ascii="Times New Roman" w:hAnsi="Times New Roman" w:cs="Times New Roman"/>
          <w:sz w:val="28"/>
        </w:rPr>
      </w:pPr>
      <w:bookmarkStart w:id="8" w:name="Par278"/>
      <w:bookmarkEnd w:id="8"/>
      <w:r w:rsidRPr="00381073">
        <w:rPr>
          <w:rFonts w:ascii="Times New Roman" w:hAnsi="Times New Roman" w:cs="Times New Roman"/>
        </w:rPr>
        <w:br w:type="page"/>
      </w:r>
      <w:r w:rsidRPr="00B77FF7">
        <w:rPr>
          <w:rFonts w:ascii="Times New Roman" w:hAnsi="Times New Roman" w:cs="Times New Roman"/>
          <w:sz w:val="28"/>
        </w:rPr>
        <w:lastRenderedPageBreak/>
        <w:t>Приложение 5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к Положению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 конкурсе социально значимых </w:t>
      </w:r>
    </w:p>
    <w:p w:rsidR="004B6DB4" w:rsidRPr="00381073" w:rsidRDefault="004B6DB4" w:rsidP="004B6DB4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общественного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самоуправления, утвержденному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Министерства национальной</w:t>
      </w:r>
    </w:p>
    <w:p w:rsidR="004B6DB4" w:rsidRPr="00381073" w:rsidRDefault="004B6DB4" w:rsidP="004B6DB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и региональной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4B6DB4" w:rsidRDefault="004B6DB4" w:rsidP="004B6D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от </w:t>
      </w:r>
      <w:r w:rsidR="0037753A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38107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107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7753A">
        <w:rPr>
          <w:rFonts w:ascii="Times New Roman" w:hAnsi="Times New Roman" w:cs="Times New Roman"/>
          <w:sz w:val="28"/>
          <w:szCs w:val="28"/>
        </w:rPr>
        <w:t>26</w:t>
      </w:r>
      <w:r w:rsidRPr="0038107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</w:rPr>
      </w:pPr>
    </w:p>
    <w:p w:rsidR="00381073" w:rsidRPr="00381073" w:rsidRDefault="00381073" w:rsidP="003810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9" w:name="Par403"/>
      <w:bookmarkEnd w:id="9"/>
    </w:p>
    <w:p w:rsidR="00381073" w:rsidRPr="00381073" w:rsidRDefault="00381073" w:rsidP="00381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81073" w:rsidRPr="00B77FF7" w:rsidTr="00BC610E">
        <w:trPr>
          <w:jc w:val="center"/>
        </w:trPr>
        <w:tc>
          <w:tcPr>
            <w:tcW w:w="4785" w:type="dxa"/>
          </w:tcPr>
          <w:p w:rsidR="00381073" w:rsidRPr="00B77FF7" w:rsidRDefault="00381073" w:rsidP="00B7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7FF7">
              <w:rPr>
                <w:rFonts w:ascii="Times New Roman" w:hAnsi="Times New Roman" w:cs="Times New Roman"/>
                <w:sz w:val="28"/>
                <w:szCs w:val="24"/>
              </w:rPr>
              <w:t>угловой штамп муниципального образования</w:t>
            </w:r>
          </w:p>
          <w:p w:rsidR="00381073" w:rsidRPr="00B77FF7" w:rsidRDefault="00381073" w:rsidP="00B7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81073" w:rsidRPr="00B77FF7" w:rsidRDefault="00381073" w:rsidP="00B7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7FF7">
              <w:rPr>
                <w:rFonts w:ascii="Times New Roman" w:hAnsi="Times New Roman" w:cs="Times New Roman"/>
                <w:sz w:val="28"/>
                <w:szCs w:val="24"/>
              </w:rPr>
              <w:t>дата/номер</w:t>
            </w:r>
          </w:p>
        </w:tc>
        <w:tc>
          <w:tcPr>
            <w:tcW w:w="4786" w:type="dxa"/>
          </w:tcPr>
          <w:p w:rsidR="00381073" w:rsidRPr="00B77FF7" w:rsidRDefault="00381073" w:rsidP="00B7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7FF7">
              <w:rPr>
                <w:rFonts w:ascii="Times New Roman" w:hAnsi="Times New Roman" w:cs="Times New Roman"/>
                <w:sz w:val="28"/>
                <w:szCs w:val="24"/>
              </w:rPr>
              <w:t>Министерство национальной и региональной политики Республики Карелия</w:t>
            </w:r>
          </w:p>
          <w:p w:rsidR="00381073" w:rsidRPr="00B77FF7" w:rsidRDefault="00381073" w:rsidP="00B7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81073" w:rsidRPr="00B77FF7" w:rsidRDefault="00381073" w:rsidP="00B7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81073" w:rsidRPr="00B77FF7" w:rsidRDefault="00381073" w:rsidP="00B7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81073" w:rsidRPr="00B77FF7" w:rsidRDefault="00381073" w:rsidP="00B7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81073" w:rsidRPr="00B77FF7" w:rsidRDefault="00381073" w:rsidP="00B77FF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81073" w:rsidRPr="00B77FF7" w:rsidRDefault="00381073" w:rsidP="004B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81073" w:rsidRPr="00B77FF7" w:rsidRDefault="00381073" w:rsidP="004B6D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7FF7">
        <w:rPr>
          <w:rFonts w:ascii="Times New Roman" w:hAnsi="Times New Roman" w:cs="Times New Roman"/>
          <w:sz w:val="28"/>
          <w:szCs w:val="24"/>
        </w:rPr>
        <w:t>Администрация</w:t>
      </w:r>
      <w:r w:rsidR="00B77FF7">
        <w:rPr>
          <w:rFonts w:ascii="Times New Roman" w:hAnsi="Times New Roman" w:cs="Times New Roman"/>
          <w:sz w:val="28"/>
          <w:szCs w:val="24"/>
        </w:rPr>
        <w:t xml:space="preserve"> </w:t>
      </w:r>
      <w:r w:rsidRPr="00B77FF7">
        <w:rPr>
          <w:rFonts w:ascii="Times New Roman" w:hAnsi="Times New Roman" w:cs="Times New Roman"/>
          <w:sz w:val="28"/>
          <w:szCs w:val="24"/>
        </w:rPr>
        <w:t>___________________</w:t>
      </w:r>
      <w:r w:rsidR="00B77FF7">
        <w:rPr>
          <w:rFonts w:ascii="Times New Roman" w:hAnsi="Times New Roman" w:cs="Times New Roman"/>
          <w:sz w:val="28"/>
          <w:szCs w:val="24"/>
        </w:rPr>
        <w:t>____________</w:t>
      </w:r>
      <w:r w:rsidRPr="00B77FF7">
        <w:rPr>
          <w:rFonts w:ascii="Times New Roman" w:hAnsi="Times New Roman" w:cs="Times New Roman"/>
          <w:sz w:val="28"/>
          <w:szCs w:val="24"/>
        </w:rPr>
        <w:t xml:space="preserve"> согласовывает участие ТОС </w:t>
      </w:r>
      <w:r w:rsidR="00B77FF7">
        <w:rPr>
          <w:rFonts w:ascii="Times New Roman" w:hAnsi="Times New Roman" w:cs="Times New Roman"/>
          <w:sz w:val="28"/>
          <w:szCs w:val="24"/>
        </w:rPr>
        <w:t>«</w:t>
      </w:r>
      <w:r w:rsidRPr="00B77FF7">
        <w:rPr>
          <w:rFonts w:ascii="Times New Roman" w:hAnsi="Times New Roman" w:cs="Times New Roman"/>
          <w:sz w:val="28"/>
          <w:szCs w:val="24"/>
        </w:rPr>
        <w:t>_______________</w:t>
      </w:r>
      <w:r w:rsidR="00B77FF7">
        <w:rPr>
          <w:rFonts w:ascii="Times New Roman" w:hAnsi="Times New Roman" w:cs="Times New Roman"/>
          <w:sz w:val="28"/>
          <w:szCs w:val="24"/>
        </w:rPr>
        <w:t>»</w:t>
      </w:r>
      <w:r w:rsidRPr="00B77FF7">
        <w:rPr>
          <w:rFonts w:ascii="Times New Roman" w:hAnsi="Times New Roman" w:cs="Times New Roman"/>
          <w:sz w:val="28"/>
          <w:szCs w:val="24"/>
        </w:rPr>
        <w:t xml:space="preserve"> в конкурсе социально значимых проектов территориального общественного самоуправления для реализации проекта «_________________</w:t>
      </w:r>
      <w:r w:rsidR="00B77FF7">
        <w:rPr>
          <w:rFonts w:ascii="Times New Roman" w:hAnsi="Times New Roman" w:cs="Times New Roman"/>
          <w:sz w:val="28"/>
          <w:szCs w:val="24"/>
        </w:rPr>
        <w:t>________</w:t>
      </w:r>
      <w:r w:rsidRPr="00B77FF7">
        <w:rPr>
          <w:rFonts w:ascii="Times New Roman" w:hAnsi="Times New Roman" w:cs="Times New Roman"/>
          <w:sz w:val="28"/>
          <w:szCs w:val="24"/>
        </w:rPr>
        <w:t>».</w:t>
      </w:r>
    </w:p>
    <w:p w:rsidR="00381073" w:rsidRPr="00381073" w:rsidRDefault="00381073" w:rsidP="0038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73" w:rsidRPr="00381073" w:rsidRDefault="00381073" w:rsidP="00B77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073">
        <w:rPr>
          <w:rFonts w:ascii="Times New Roman" w:hAnsi="Times New Roman" w:cs="Times New Roman"/>
          <w:sz w:val="24"/>
          <w:szCs w:val="24"/>
        </w:rPr>
        <w:t>Глава ______________________</w:t>
      </w:r>
      <w:r w:rsidR="00B77FF7">
        <w:rPr>
          <w:rFonts w:ascii="Times New Roman" w:hAnsi="Times New Roman" w:cs="Times New Roman"/>
          <w:sz w:val="24"/>
          <w:szCs w:val="24"/>
        </w:rPr>
        <w:tab/>
      </w:r>
      <w:r w:rsidR="00B77FF7">
        <w:rPr>
          <w:rFonts w:ascii="Times New Roman" w:hAnsi="Times New Roman" w:cs="Times New Roman"/>
          <w:sz w:val="24"/>
          <w:szCs w:val="24"/>
        </w:rPr>
        <w:tab/>
      </w:r>
      <w:r w:rsidR="00B77FF7">
        <w:rPr>
          <w:rFonts w:ascii="Times New Roman" w:hAnsi="Times New Roman" w:cs="Times New Roman"/>
          <w:sz w:val="24"/>
          <w:szCs w:val="24"/>
        </w:rPr>
        <w:tab/>
      </w:r>
      <w:r w:rsidR="00B77FF7">
        <w:rPr>
          <w:rFonts w:ascii="Times New Roman" w:hAnsi="Times New Roman" w:cs="Times New Roman"/>
          <w:sz w:val="24"/>
          <w:szCs w:val="24"/>
        </w:rPr>
        <w:tab/>
      </w:r>
      <w:r w:rsidR="00B77FF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8107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81073" w:rsidRPr="00381073" w:rsidRDefault="00381073" w:rsidP="00381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073" w:rsidRPr="004B6DB4" w:rsidRDefault="004B6DB4" w:rsidP="004B6DB4">
      <w:pPr>
        <w:pStyle w:val="ConsPlusTitle"/>
        <w:tabs>
          <w:tab w:val="left" w:pos="4678"/>
        </w:tabs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</w:rPr>
        <w:tab/>
      </w:r>
      <w:proofErr w:type="spellStart"/>
      <w:r w:rsidRPr="004B6DB4">
        <w:rPr>
          <w:rFonts w:ascii="Times New Roman" w:hAnsi="Times New Roman" w:cs="Times New Roman"/>
          <w:b w:val="0"/>
          <w:sz w:val="28"/>
        </w:rPr>
        <w:t>м.п</w:t>
      </w:r>
      <w:proofErr w:type="spellEnd"/>
      <w:r w:rsidRPr="004B6DB4">
        <w:rPr>
          <w:rFonts w:ascii="Times New Roman" w:hAnsi="Times New Roman" w:cs="Times New Roman"/>
          <w:b w:val="0"/>
          <w:sz w:val="28"/>
        </w:rPr>
        <w:t>.</w:t>
      </w:r>
    </w:p>
    <w:p w:rsidR="00381073" w:rsidRPr="00B77FF7" w:rsidRDefault="00381073" w:rsidP="00381073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 w:rsidRPr="00381073">
        <w:rPr>
          <w:rFonts w:ascii="Times New Roman" w:hAnsi="Times New Roman" w:cs="Times New Roman"/>
        </w:rPr>
        <w:br w:type="page"/>
      </w:r>
      <w:r w:rsidRPr="00B77FF7">
        <w:rPr>
          <w:rFonts w:ascii="Times New Roman" w:hAnsi="Times New Roman" w:cs="Times New Roman"/>
          <w:sz w:val="28"/>
        </w:rPr>
        <w:lastRenderedPageBreak/>
        <w:t>Приложение 6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к Положению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 конкурсе социально значимых </w:t>
      </w:r>
    </w:p>
    <w:p w:rsidR="004B6DB4" w:rsidRPr="00381073" w:rsidRDefault="004B6DB4" w:rsidP="004B6DB4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общественного</w:t>
      </w:r>
    </w:p>
    <w:p w:rsidR="004B6DB4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самоуправления, утвержденному</w:t>
      </w:r>
    </w:p>
    <w:p w:rsidR="004B6DB4" w:rsidRPr="00381073" w:rsidRDefault="004B6DB4" w:rsidP="004B6DB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Министерства национальной</w:t>
      </w:r>
    </w:p>
    <w:p w:rsidR="004B6DB4" w:rsidRPr="00381073" w:rsidRDefault="004B6DB4" w:rsidP="004B6DB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381073">
        <w:rPr>
          <w:rFonts w:ascii="Times New Roman" w:hAnsi="Times New Roman" w:cs="Times New Roman"/>
          <w:sz w:val="28"/>
          <w:szCs w:val="28"/>
        </w:rPr>
        <w:t>и региональной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73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4B6DB4" w:rsidRDefault="004B6DB4" w:rsidP="004B6D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81073">
        <w:rPr>
          <w:rFonts w:ascii="Times New Roman" w:hAnsi="Times New Roman" w:cs="Times New Roman"/>
          <w:sz w:val="28"/>
          <w:szCs w:val="28"/>
        </w:rPr>
        <w:t xml:space="preserve">от </w:t>
      </w:r>
      <w:r w:rsidR="0037753A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38107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107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7753A">
        <w:rPr>
          <w:rFonts w:ascii="Times New Roman" w:hAnsi="Times New Roman" w:cs="Times New Roman"/>
          <w:sz w:val="28"/>
          <w:szCs w:val="28"/>
        </w:rPr>
        <w:t>26</w:t>
      </w:r>
      <w:r w:rsidRPr="0038107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81073" w:rsidRPr="00381073" w:rsidRDefault="00381073" w:rsidP="00381073">
      <w:pPr>
        <w:pStyle w:val="ConsPlusNormal"/>
        <w:jc w:val="both"/>
        <w:rPr>
          <w:rFonts w:ascii="Times New Roman" w:hAnsi="Times New Roman" w:cs="Times New Roman"/>
        </w:rPr>
      </w:pPr>
    </w:p>
    <w:p w:rsidR="00381073" w:rsidRPr="00381073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0" w:name="Par573"/>
      <w:bookmarkEnd w:id="10"/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77FF7">
        <w:rPr>
          <w:rFonts w:ascii="Times New Roman" w:hAnsi="Times New Roman" w:cs="Times New Roman"/>
          <w:sz w:val="28"/>
          <w:szCs w:val="24"/>
        </w:rPr>
        <w:t>СОГЛАСОВАНО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77FF7">
        <w:rPr>
          <w:rFonts w:ascii="Times New Roman" w:hAnsi="Times New Roman" w:cs="Times New Roman"/>
          <w:sz w:val="28"/>
          <w:szCs w:val="24"/>
        </w:rPr>
        <w:t xml:space="preserve">Министерство национальной и 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77FF7">
        <w:rPr>
          <w:rFonts w:ascii="Times New Roman" w:hAnsi="Times New Roman" w:cs="Times New Roman"/>
          <w:sz w:val="28"/>
          <w:szCs w:val="24"/>
        </w:rPr>
        <w:t>региональной политики Республики Карелия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77FF7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77FF7">
        <w:rPr>
          <w:rFonts w:ascii="Times New Roman" w:hAnsi="Times New Roman" w:cs="Times New Roman"/>
          <w:sz w:val="28"/>
          <w:szCs w:val="24"/>
        </w:rPr>
        <w:t>____________/ ____________/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77FF7">
        <w:rPr>
          <w:rFonts w:ascii="Times New Roman" w:hAnsi="Times New Roman" w:cs="Times New Roman"/>
          <w:sz w:val="28"/>
          <w:szCs w:val="24"/>
        </w:rPr>
        <w:t>"___" _____________ 20__ г.</w:t>
      </w:r>
    </w:p>
    <w:p w:rsidR="00381073" w:rsidRPr="00381073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11" w:name="Par593"/>
      <w:bookmarkEnd w:id="11"/>
      <w:r w:rsidRPr="00B77FF7">
        <w:rPr>
          <w:rFonts w:ascii="Times New Roman" w:hAnsi="Times New Roman" w:cs="Times New Roman"/>
          <w:sz w:val="28"/>
          <w:szCs w:val="24"/>
        </w:rPr>
        <w:t>Заявление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7FF7">
        <w:rPr>
          <w:rFonts w:ascii="Times New Roman" w:hAnsi="Times New Roman" w:cs="Times New Roman"/>
          <w:sz w:val="28"/>
          <w:szCs w:val="24"/>
        </w:rPr>
        <w:t xml:space="preserve">о включении в проект 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7FF7">
        <w:rPr>
          <w:rFonts w:ascii="Times New Roman" w:hAnsi="Times New Roman" w:cs="Times New Roman"/>
          <w:sz w:val="28"/>
          <w:szCs w:val="24"/>
        </w:rPr>
        <w:t>дополнительных работ (услуг)</w:t>
      </w:r>
    </w:p>
    <w:p w:rsidR="00381073" w:rsidRPr="00381073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73" w:rsidRPr="00B77FF7" w:rsidRDefault="00381073" w:rsidP="004B6D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F7">
        <w:rPr>
          <w:rFonts w:ascii="Times New Roman" w:hAnsi="Times New Roman" w:cs="Times New Roman"/>
          <w:sz w:val="28"/>
          <w:szCs w:val="28"/>
        </w:rPr>
        <w:t xml:space="preserve">В связи с возникновением при реализации проекта </w:t>
      </w:r>
      <w:r w:rsidR="00B77FF7">
        <w:rPr>
          <w:rFonts w:ascii="Times New Roman" w:hAnsi="Times New Roman" w:cs="Times New Roman"/>
          <w:sz w:val="28"/>
          <w:szCs w:val="28"/>
        </w:rPr>
        <w:t>«____________________</w:t>
      </w:r>
      <w:r w:rsidRPr="00B77FF7">
        <w:rPr>
          <w:rFonts w:ascii="Times New Roman" w:hAnsi="Times New Roman" w:cs="Times New Roman"/>
          <w:sz w:val="28"/>
          <w:szCs w:val="28"/>
        </w:rPr>
        <w:t>__</w:t>
      </w:r>
      <w:r w:rsidR="00B77FF7">
        <w:rPr>
          <w:rFonts w:ascii="Times New Roman" w:hAnsi="Times New Roman" w:cs="Times New Roman"/>
          <w:sz w:val="28"/>
          <w:szCs w:val="28"/>
        </w:rPr>
        <w:t>»</w:t>
      </w:r>
      <w:r w:rsidRPr="00B77FF7">
        <w:rPr>
          <w:rFonts w:ascii="Times New Roman" w:hAnsi="Times New Roman" w:cs="Times New Roman"/>
          <w:sz w:val="28"/>
          <w:szCs w:val="28"/>
        </w:rPr>
        <w:t xml:space="preserve"> экономии средств по итогам  размещения заказов на приобретение товаров, выполнение работ, оказание</w:t>
      </w:r>
      <w:r w:rsidR="00B77FF7">
        <w:rPr>
          <w:rFonts w:ascii="Times New Roman" w:hAnsi="Times New Roman" w:cs="Times New Roman"/>
          <w:sz w:val="28"/>
          <w:szCs w:val="28"/>
        </w:rPr>
        <w:t xml:space="preserve"> </w:t>
      </w:r>
      <w:r w:rsidRPr="00B77FF7">
        <w:rPr>
          <w:rFonts w:ascii="Times New Roman" w:hAnsi="Times New Roman" w:cs="Times New Roman"/>
          <w:sz w:val="28"/>
          <w:szCs w:val="28"/>
        </w:rPr>
        <w:t>услуг</w:t>
      </w:r>
      <w:r w:rsidR="00B77FF7">
        <w:rPr>
          <w:rFonts w:ascii="Times New Roman" w:hAnsi="Times New Roman" w:cs="Times New Roman"/>
          <w:sz w:val="28"/>
          <w:szCs w:val="28"/>
        </w:rPr>
        <w:t xml:space="preserve"> </w:t>
      </w:r>
      <w:r w:rsidRPr="00B77FF7">
        <w:rPr>
          <w:rFonts w:ascii="Times New Roman" w:hAnsi="Times New Roman" w:cs="Times New Roman"/>
          <w:sz w:val="28"/>
          <w:szCs w:val="28"/>
        </w:rPr>
        <w:t>для</w:t>
      </w:r>
      <w:r w:rsidR="00B77FF7">
        <w:rPr>
          <w:rFonts w:ascii="Times New Roman" w:hAnsi="Times New Roman" w:cs="Times New Roman"/>
          <w:sz w:val="28"/>
          <w:szCs w:val="28"/>
        </w:rPr>
        <w:t xml:space="preserve"> </w:t>
      </w:r>
      <w:r w:rsidRPr="00B77FF7">
        <w:rPr>
          <w:rFonts w:ascii="Times New Roman" w:hAnsi="Times New Roman" w:cs="Times New Roman"/>
          <w:sz w:val="28"/>
          <w:szCs w:val="28"/>
        </w:rPr>
        <w:t xml:space="preserve">муниципальных нужд в размере </w:t>
      </w:r>
      <w:r w:rsidR="00B77FF7">
        <w:rPr>
          <w:rFonts w:ascii="Times New Roman" w:hAnsi="Times New Roman" w:cs="Times New Roman"/>
          <w:sz w:val="28"/>
          <w:szCs w:val="28"/>
        </w:rPr>
        <w:t>___________ (</w:t>
      </w:r>
      <w:r w:rsidRPr="00B77FF7">
        <w:rPr>
          <w:rFonts w:ascii="Times New Roman" w:hAnsi="Times New Roman" w:cs="Times New Roman"/>
          <w:sz w:val="28"/>
          <w:szCs w:val="28"/>
        </w:rPr>
        <w:t>____________________</w:t>
      </w:r>
      <w:r w:rsidR="00B77FF7">
        <w:rPr>
          <w:rFonts w:ascii="Times New Roman" w:hAnsi="Times New Roman" w:cs="Times New Roman"/>
          <w:sz w:val="28"/>
          <w:szCs w:val="28"/>
        </w:rPr>
        <w:t>)</w:t>
      </w:r>
      <w:r w:rsidRPr="00B77FF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77FF7">
        <w:rPr>
          <w:rFonts w:ascii="Times New Roman" w:hAnsi="Times New Roman" w:cs="Times New Roman"/>
          <w:sz w:val="28"/>
          <w:szCs w:val="28"/>
        </w:rPr>
        <w:t xml:space="preserve"> __ копеек</w:t>
      </w:r>
      <w:r w:rsidRPr="00B77FF7">
        <w:rPr>
          <w:rFonts w:ascii="Times New Roman" w:hAnsi="Times New Roman" w:cs="Times New Roman"/>
          <w:sz w:val="28"/>
          <w:szCs w:val="28"/>
        </w:rPr>
        <w:t xml:space="preserve"> прошу согласовать включение дополнительных</w:t>
      </w:r>
      <w:r w:rsidR="00B77FF7">
        <w:rPr>
          <w:rFonts w:ascii="Times New Roman" w:hAnsi="Times New Roman" w:cs="Times New Roman"/>
          <w:sz w:val="28"/>
          <w:szCs w:val="28"/>
        </w:rPr>
        <w:t xml:space="preserve"> </w:t>
      </w:r>
      <w:r w:rsidRPr="00B77FF7">
        <w:rPr>
          <w:rFonts w:ascii="Times New Roman" w:hAnsi="Times New Roman" w:cs="Times New Roman"/>
          <w:sz w:val="28"/>
          <w:szCs w:val="28"/>
        </w:rPr>
        <w:t>работ (услуг), направленных на реализацию данного проекта, в соответствии с утвержденной локальной сметой (сводным сметным расчетом)</w:t>
      </w:r>
      <w:r w:rsidR="00B77FF7">
        <w:rPr>
          <w:rFonts w:ascii="Times New Roman" w:hAnsi="Times New Roman" w:cs="Times New Roman"/>
          <w:sz w:val="28"/>
          <w:szCs w:val="28"/>
        </w:rPr>
        <w:t xml:space="preserve"> </w:t>
      </w:r>
      <w:r w:rsidRPr="00B77FF7">
        <w:rPr>
          <w:rFonts w:ascii="Times New Roman" w:hAnsi="Times New Roman" w:cs="Times New Roman"/>
          <w:sz w:val="28"/>
          <w:szCs w:val="28"/>
        </w:rPr>
        <w:t xml:space="preserve">на работы (услуги) стоимостью </w:t>
      </w:r>
      <w:r w:rsidR="00B77FF7">
        <w:rPr>
          <w:rFonts w:ascii="Times New Roman" w:hAnsi="Times New Roman" w:cs="Times New Roman"/>
          <w:sz w:val="28"/>
          <w:szCs w:val="28"/>
        </w:rPr>
        <w:t>___________ (</w:t>
      </w:r>
      <w:r w:rsidR="00B77FF7" w:rsidRPr="00B77FF7">
        <w:rPr>
          <w:rFonts w:ascii="Times New Roman" w:hAnsi="Times New Roman" w:cs="Times New Roman"/>
          <w:sz w:val="28"/>
          <w:szCs w:val="28"/>
        </w:rPr>
        <w:t>____________________</w:t>
      </w:r>
      <w:r w:rsidR="00B77FF7">
        <w:rPr>
          <w:rFonts w:ascii="Times New Roman" w:hAnsi="Times New Roman" w:cs="Times New Roman"/>
          <w:sz w:val="28"/>
          <w:szCs w:val="28"/>
        </w:rPr>
        <w:t>)</w:t>
      </w:r>
      <w:r w:rsidR="00B77FF7" w:rsidRPr="00B77FF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77FF7">
        <w:rPr>
          <w:rFonts w:ascii="Times New Roman" w:hAnsi="Times New Roman" w:cs="Times New Roman"/>
          <w:sz w:val="28"/>
          <w:szCs w:val="28"/>
        </w:rPr>
        <w:t xml:space="preserve"> __ копеек.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F7">
        <w:rPr>
          <w:rFonts w:ascii="Times New Roman" w:hAnsi="Times New Roman" w:cs="Times New Roman"/>
          <w:sz w:val="28"/>
          <w:szCs w:val="28"/>
        </w:rPr>
        <w:t>Приложение: на ___ л. в 1 экз.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F7">
        <w:rPr>
          <w:rFonts w:ascii="Times New Roman" w:hAnsi="Times New Roman" w:cs="Times New Roman"/>
          <w:sz w:val="28"/>
          <w:szCs w:val="28"/>
        </w:rPr>
        <w:t>Председатель ТОС                           _____________/___________________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   (расшифровка)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F7">
        <w:rPr>
          <w:rFonts w:ascii="Times New Roman" w:hAnsi="Times New Roman" w:cs="Times New Roman"/>
          <w:sz w:val="28"/>
          <w:szCs w:val="28"/>
        </w:rPr>
        <w:t>Глава (глава администрации)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F7">
        <w:rPr>
          <w:rFonts w:ascii="Times New Roman" w:hAnsi="Times New Roman" w:cs="Times New Roman"/>
          <w:sz w:val="28"/>
          <w:szCs w:val="28"/>
        </w:rPr>
        <w:t>муниципального образования        _____________/___________________</w:t>
      </w:r>
    </w:p>
    <w:p w:rsidR="00381073" w:rsidRPr="00B77FF7" w:rsidRDefault="00381073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   (расшифровка)</w:t>
      </w:r>
    </w:p>
    <w:p w:rsidR="00381073" w:rsidRPr="00B77FF7" w:rsidRDefault="00B77FF7" w:rsidP="00381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1073" w:rsidRPr="00B77F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81073" w:rsidRPr="00B77FF7">
        <w:rPr>
          <w:rFonts w:ascii="Times New Roman" w:hAnsi="Times New Roman" w:cs="Times New Roman"/>
          <w:sz w:val="28"/>
          <w:szCs w:val="28"/>
        </w:rPr>
        <w:t xml:space="preserve"> ______________ 202__ г.</w:t>
      </w:r>
    </w:p>
    <w:p w:rsidR="00381073" w:rsidRPr="00B77FF7" w:rsidRDefault="00B77FF7" w:rsidP="004B6DB4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81073" w:rsidRPr="00B77FF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1073" w:rsidRPr="00B77FF7" w:rsidSect="004B6D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14" w:rsidRDefault="00005C14" w:rsidP="001F61DD">
      <w:pPr>
        <w:spacing w:after="0" w:line="240" w:lineRule="auto"/>
      </w:pPr>
      <w:r>
        <w:separator/>
      </w:r>
    </w:p>
  </w:endnote>
  <w:endnote w:type="continuationSeparator" w:id="0">
    <w:p w:rsidR="00005C14" w:rsidRDefault="00005C14" w:rsidP="001F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0E" w:rsidRDefault="00BC61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0E" w:rsidRDefault="00BC610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0E" w:rsidRDefault="00BC61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14" w:rsidRDefault="00005C14" w:rsidP="001F61DD">
      <w:pPr>
        <w:spacing w:after="0" w:line="240" w:lineRule="auto"/>
      </w:pPr>
      <w:r>
        <w:separator/>
      </w:r>
    </w:p>
  </w:footnote>
  <w:footnote w:type="continuationSeparator" w:id="0">
    <w:p w:rsidR="00005C14" w:rsidRDefault="00005C14" w:rsidP="001F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0E" w:rsidRDefault="00BC61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0E" w:rsidRDefault="00BC610E" w:rsidP="001F61DD">
    <w:pPr>
      <w:pStyle w:val="a5"/>
      <w:ind w:left="-284" w:hanging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0E" w:rsidRDefault="00BC610E" w:rsidP="003826CF">
    <w:pPr>
      <w:pStyle w:val="a5"/>
      <w:ind w:left="-993"/>
    </w:pPr>
    <w:r>
      <w:tab/>
    </w:r>
    <w:r>
      <w:tab/>
    </w:r>
    <w:bookmarkStart w:id="12" w:name="STAMPCORNER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4E7"/>
    <w:multiLevelType w:val="hybridMultilevel"/>
    <w:tmpl w:val="F9F85B98"/>
    <w:lvl w:ilvl="0" w:tplc="02F61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829"/>
    <w:multiLevelType w:val="hybridMultilevel"/>
    <w:tmpl w:val="5B30D2E8"/>
    <w:lvl w:ilvl="0" w:tplc="9D9C15C2">
      <w:start w:val="1"/>
      <w:numFmt w:val="decimal"/>
      <w:lvlText w:val="%1."/>
      <w:lvlJc w:val="left"/>
      <w:pPr>
        <w:ind w:left="1241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3E7E7A"/>
    <w:multiLevelType w:val="hybridMultilevel"/>
    <w:tmpl w:val="4BD6B89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98B00CF8">
      <w:start w:val="1"/>
      <w:numFmt w:val="decimal"/>
      <w:lvlText w:val="%3)"/>
      <w:lvlJc w:val="right"/>
      <w:pPr>
        <w:ind w:left="2869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3100F9"/>
    <w:multiLevelType w:val="multilevel"/>
    <w:tmpl w:val="F1781FE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0B52500"/>
    <w:multiLevelType w:val="hybridMultilevel"/>
    <w:tmpl w:val="943077A6"/>
    <w:lvl w:ilvl="0" w:tplc="87DC7B7E">
      <w:start w:val="1"/>
      <w:numFmt w:val="decimal"/>
      <w:lvlText w:val="%1."/>
      <w:lvlJc w:val="left"/>
      <w:pPr>
        <w:ind w:left="1241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FB703B"/>
    <w:multiLevelType w:val="hybridMultilevel"/>
    <w:tmpl w:val="1A383F38"/>
    <w:lvl w:ilvl="0" w:tplc="FF4CA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0C0163"/>
    <w:multiLevelType w:val="hybridMultilevel"/>
    <w:tmpl w:val="D05C117E"/>
    <w:lvl w:ilvl="0" w:tplc="DAB4AE4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4B6D57AD"/>
    <w:multiLevelType w:val="hybridMultilevel"/>
    <w:tmpl w:val="A1305060"/>
    <w:lvl w:ilvl="0" w:tplc="AFCCC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D56108"/>
    <w:multiLevelType w:val="hybridMultilevel"/>
    <w:tmpl w:val="D2AE175C"/>
    <w:lvl w:ilvl="0" w:tplc="5622D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0554E9"/>
    <w:multiLevelType w:val="hybridMultilevel"/>
    <w:tmpl w:val="A84E6114"/>
    <w:lvl w:ilvl="0" w:tplc="B6C8C6A8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0A41F86"/>
    <w:multiLevelType w:val="hybridMultilevel"/>
    <w:tmpl w:val="44A25EEE"/>
    <w:lvl w:ilvl="0" w:tplc="50460486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B4292D"/>
    <w:multiLevelType w:val="hybridMultilevel"/>
    <w:tmpl w:val="679AD7DE"/>
    <w:lvl w:ilvl="0" w:tplc="68EEEF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36"/>
    <w:rsid w:val="0000037F"/>
    <w:rsid w:val="00005C14"/>
    <w:rsid w:val="000179FA"/>
    <w:rsid w:val="000519FA"/>
    <w:rsid w:val="000704FC"/>
    <w:rsid w:val="0008675F"/>
    <w:rsid w:val="001053C4"/>
    <w:rsid w:val="00145F3D"/>
    <w:rsid w:val="00167FE0"/>
    <w:rsid w:val="001F61DD"/>
    <w:rsid w:val="0029671F"/>
    <w:rsid w:val="002B0CEE"/>
    <w:rsid w:val="002C6940"/>
    <w:rsid w:val="003373BC"/>
    <w:rsid w:val="00367D0A"/>
    <w:rsid w:val="0037753A"/>
    <w:rsid w:val="0038104A"/>
    <w:rsid w:val="00381073"/>
    <w:rsid w:val="003826CF"/>
    <w:rsid w:val="003F2CBF"/>
    <w:rsid w:val="00420168"/>
    <w:rsid w:val="004270C0"/>
    <w:rsid w:val="00443194"/>
    <w:rsid w:val="00477F2C"/>
    <w:rsid w:val="004B6DB4"/>
    <w:rsid w:val="004F38F7"/>
    <w:rsid w:val="0051760E"/>
    <w:rsid w:val="005D735A"/>
    <w:rsid w:val="0067150B"/>
    <w:rsid w:val="00690CF8"/>
    <w:rsid w:val="006D6750"/>
    <w:rsid w:val="00737636"/>
    <w:rsid w:val="007A5C70"/>
    <w:rsid w:val="007D75B9"/>
    <w:rsid w:val="007E0DC8"/>
    <w:rsid w:val="00810FCF"/>
    <w:rsid w:val="008D5E2B"/>
    <w:rsid w:val="008E5849"/>
    <w:rsid w:val="0096237E"/>
    <w:rsid w:val="00A46C47"/>
    <w:rsid w:val="00AF0771"/>
    <w:rsid w:val="00B31085"/>
    <w:rsid w:val="00B51BBC"/>
    <w:rsid w:val="00B76635"/>
    <w:rsid w:val="00B77FF7"/>
    <w:rsid w:val="00BA6C13"/>
    <w:rsid w:val="00BC610E"/>
    <w:rsid w:val="00C11DB4"/>
    <w:rsid w:val="00C36F89"/>
    <w:rsid w:val="00C718BA"/>
    <w:rsid w:val="00C74134"/>
    <w:rsid w:val="00CC29C7"/>
    <w:rsid w:val="00CE74FF"/>
    <w:rsid w:val="00D96558"/>
    <w:rsid w:val="00D968D2"/>
    <w:rsid w:val="00EA4C1E"/>
    <w:rsid w:val="00EC1A70"/>
    <w:rsid w:val="00F05837"/>
    <w:rsid w:val="00F74F2F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1DD"/>
  </w:style>
  <w:style w:type="paragraph" w:styleId="a7">
    <w:name w:val="footer"/>
    <w:basedOn w:val="a"/>
    <w:link w:val="a8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1DD"/>
  </w:style>
  <w:style w:type="numbering" w:customStyle="1" w:styleId="1">
    <w:name w:val="Нет списка1"/>
    <w:next w:val="a2"/>
    <w:uiPriority w:val="99"/>
    <w:semiHidden/>
    <w:unhideWhenUsed/>
    <w:rsid w:val="003373BC"/>
  </w:style>
  <w:style w:type="paragraph" w:styleId="a9">
    <w:name w:val="List Paragraph"/>
    <w:basedOn w:val="a"/>
    <w:uiPriority w:val="34"/>
    <w:qFormat/>
    <w:rsid w:val="003373BC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7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73B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3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3373BC"/>
    <w:rPr>
      <w:color w:val="0563C1"/>
      <w:u w:val="single"/>
    </w:rPr>
  </w:style>
  <w:style w:type="paragraph" w:customStyle="1" w:styleId="ConsPlusTitle">
    <w:name w:val="ConsPlusTitle"/>
    <w:uiPriority w:val="99"/>
    <w:rsid w:val="00381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38107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1DD"/>
  </w:style>
  <w:style w:type="paragraph" w:styleId="a7">
    <w:name w:val="footer"/>
    <w:basedOn w:val="a"/>
    <w:link w:val="a8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1DD"/>
  </w:style>
  <w:style w:type="numbering" w:customStyle="1" w:styleId="1">
    <w:name w:val="Нет списка1"/>
    <w:next w:val="a2"/>
    <w:uiPriority w:val="99"/>
    <w:semiHidden/>
    <w:unhideWhenUsed/>
    <w:rsid w:val="003373BC"/>
  </w:style>
  <w:style w:type="paragraph" w:styleId="a9">
    <w:name w:val="List Paragraph"/>
    <w:basedOn w:val="a"/>
    <w:uiPriority w:val="34"/>
    <w:qFormat/>
    <w:rsid w:val="003373BC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7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73B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3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3373BC"/>
    <w:rPr>
      <w:color w:val="0563C1"/>
      <w:u w:val="single"/>
    </w:rPr>
  </w:style>
  <w:style w:type="paragraph" w:customStyle="1" w:styleId="ConsPlusTitle">
    <w:name w:val="ConsPlusTitle"/>
    <w:uiPriority w:val="99"/>
    <w:rsid w:val="00381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38107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3472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Мастинен И.А.</dc:creator>
  <cp:lastModifiedBy>nout-asmo-hw</cp:lastModifiedBy>
  <cp:revision>9</cp:revision>
  <cp:lastPrinted>2023-08-31T11:29:00Z</cp:lastPrinted>
  <dcterms:created xsi:type="dcterms:W3CDTF">2023-08-31T11:27:00Z</dcterms:created>
  <dcterms:modified xsi:type="dcterms:W3CDTF">2025-04-29T12:52:00Z</dcterms:modified>
</cp:coreProperties>
</file>