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0" w:type="dxa"/>
        <w:tblInd w:w="-856" w:type="dxa"/>
        <w:tblLook w:val="04A0" w:firstRow="1" w:lastRow="0" w:firstColumn="1" w:lastColumn="0" w:noHBand="0" w:noVBand="1"/>
      </w:tblPr>
      <w:tblGrid>
        <w:gridCol w:w="5198"/>
        <w:gridCol w:w="1045"/>
        <w:gridCol w:w="4477"/>
      </w:tblGrid>
      <w:tr w:rsidR="0058142B" w:rsidRPr="00AA220B" w:rsidTr="00396C6B">
        <w:tc>
          <w:tcPr>
            <w:tcW w:w="5198" w:type="dxa"/>
          </w:tcPr>
          <w:p w:rsidR="0058142B" w:rsidRPr="00AA220B" w:rsidRDefault="0058142B"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58142B" w:rsidRPr="00AA220B" w:rsidRDefault="0058142B"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1045" w:type="dxa"/>
          </w:tcPr>
          <w:p w:rsidR="0058142B" w:rsidRPr="00AA220B" w:rsidRDefault="0058142B" w:rsidP="00396C6B">
            <w:pPr>
              <w:spacing w:after="0" w:line="240" w:lineRule="auto"/>
              <w:jc w:val="center"/>
              <w:rPr>
                <w:rFonts w:ascii="Times New Roman" w:eastAsia="Calibri" w:hAnsi="Times New Roman" w:cs="Times New Roman"/>
                <w:sz w:val="28"/>
                <w:szCs w:val="28"/>
                <w:lang w:eastAsia="ru-RU"/>
              </w:rPr>
            </w:pPr>
          </w:p>
          <w:p w:rsidR="0058142B" w:rsidRPr="00AA220B" w:rsidRDefault="0058142B"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4477" w:type="dxa"/>
          </w:tcPr>
          <w:p w:rsidR="0058142B" w:rsidRPr="00AA220B" w:rsidRDefault="0058142B"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rsidR="0058142B" w:rsidRPr="00AA220B" w:rsidRDefault="0058142B" w:rsidP="00396C6B">
            <w:pPr>
              <w:tabs>
                <w:tab w:val="left" w:pos="4678"/>
              </w:tabs>
              <w:spacing w:after="0" w:line="240" w:lineRule="auto"/>
              <w:jc w:val="center"/>
              <w:rPr>
                <w:rFonts w:ascii="Times New Roman" w:eastAsia="Calibri" w:hAnsi="Times New Roman" w:cs="Times New Roman"/>
                <w:sz w:val="28"/>
                <w:szCs w:val="28"/>
                <w:lang w:eastAsia="ru-RU"/>
              </w:rPr>
            </w:pPr>
          </w:p>
        </w:tc>
      </w:tr>
      <w:tr w:rsidR="0058142B" w:rsidRPr="00AA220B" w:rsidTr="00396C6B">
        <w:tc>
          <w:tcPr>
            <w:tcW w:w="5198" w:type="dxa"/>
          </w:tcPr>
          <w:p w:rsidR="0058142B" w:rsidRPr="00AA220B" w:rsidRDefault="0058142B" w:rsidP="00396C6B">
            <w:pPr>
              <w:tabs>
                <w:tab w:val="left" w:pos="4678"/>
              </w:tabs>
              <w:spacing w:after="0" w:line="240" w:lineRule="auto"/>
              <w:jc w:val="center"/>
              <w:rPr>
                <w:rFonts w:ascii="Times New Roman" w:eastAsia="Times New Roman" w:hAnsi="Times New Roman" w:cs="Times New Roman"/>
                <w:sz w:val="28"/>
                <w:szCs w:val="28"/>
                <w:lang w:eastAsia="ru-RU"/>
              </w:rPr>
            </w:pPr>
          </w:p>
        </w:tc>
        <w:tc>
          <w:tcPr>
            <w:tcW w:w="1045" w:type="dxa"/>
          </w:tcPr>
          <w:p w:rsidR="0058142B" w:rsidRPr="00AA220B" w:rsidRDefault="0058142B" w:rsidP="00396C6B">
            <w:pPr>
              <w:spacing w:after="0" w:line="240" w:lineRule="auto"/>
              <w:jc w:val="center"/>
              <w:rPr>
                <w:rFonts w:ascii="Times New Roman" w:eastAsia="Calibri" w:hAnsi="Times New Roman" w:cs="Times New Roman"/>
                <w:sz w:val="28"/>
                <w:szCs w:val="28"/>
                <w:lang w:eastAsia="ru-RU"/>
              </w:rPr>
            </w:pPr>
          </w:p>
        </w:tc>
        <w:tc>
          <w:tcPr>
            <w:tcW w:w="4477" w:type="dxa"/>
          </w:tcPr>
          <w:p w:rsidR="0058142B" w:rsidRPr="00AA220B" w:rsidRDefault="0058142B" w:rsidP="00396C6B">
            <w:pPr>
              <w:tabs>
                <w:tab w:val="left" w:pos="4678"/>
              </w:tabs>
              <w:spacing w:after="0" w:line="240" w:lineRule="auto"/>
              <w:jc w:val="center"/>
              <w:rPr>
                <w:rFonts w:ascii="Times New Roman" w:eastAsia="Times New Roman" w:hAnsi="Times New Roman" w:cs="Times New Roman"/>
                <w:sz w:val="28"/>
                <w:szCs w:val="28"/>
                <w:lang w:eastAsia="ru-RU"/>
              </w:rPr>
            </w:pPr>
          </w:p>
        </w:tc>
      </w:tr>
    </w:tbl>
    <w:p w:rsidR="0058142B" w:rsidRPr="00AA220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Pr="00AA220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58142B" w:rsidRDefault="0058142B" w:rsidP="0058142B">
      <w:pPr>
        <w:spacing w:after="0" w:line="240" w:lineRule="auto"/>
        <w:jc w:val="center"/>
        <w:rPr>
          <w:rFonts w:ascii="Times New Roman" w:eastAsia="Times New Roman" w:hAnsi="Times New Roman" w:cs="Times New Roman"/>
          <w:color w:val="FF0000"/>
          <w:sz w:val="40"/>
          <w:szCs w:val="40"/>
          <w:lang w:eastAsia="ru-RU"/>
        </w:rPr>
      </w:pPr>
    </w:p>
    <w:p w:rsidR="0058142B" w:rsidRPr="001C3E3F" w:rsidRDefault="0058142B" w:rsidP="0058142B">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Территориальное общественное самоуправление</w:t>
      </w:r>
    </w:p>
    <w:p w:rsidR="0058142B" w:rsidRDefault="0058142B" w:rsidP="0058142B">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color w:val="FF0000"/>
          <w:sz w:val="40"/>
          <w:szCs w:val="40"/>
          <w:lang w:eastAsia="ru-RU"/>
        </w:rPr>
        <w:t xml:space="preserve"> (НАИМЕНОВАНИЕ ТОС)</w:t>
      </w:r>
    </w:p>
    <w:p w:rsidR="0058142B" w:rsidRDefault="0058142B" w:rsidP="0058142B">
      <w:pPr>
        <w:spacing w:after="0" w:line="240" w:lineRule="auto"/>
        <w:jc w:val="center"/>
        <w:rPr>
          <w:rFonts w:ascii="Times New Roman" w:eastAsia="Times New Roman" w:hAnsi="Times New Roman" w:cs="Times New Roman"/>
          <w:sz w:val="40"/>
          <w:szCs w:val="40"/>
          <w:lang w:eastAsia="ru-RU"/>
        </w:rPr>
      </w:pPr>
    </w:p>
    <w:p w:rsidR="0058142B" w:rsidRDefault="0058142B" w:rsidP="0058142B">
      <w:pPr>
        <w:spacing w:after="0" w:line="240" w:lineRule="auto"/>
        <w:jc w:val="center"/>
        <w:rPr>
          <w:rFonts w:ascii="Times New Roman" w:eastAsia="Times New Roman" w:hAnsi="Times New Roman" w:cs="Times New Roman"/>
          <w:sz w:val="40"/>
          <w:szCs w:val="40"/>
          <w:lang w:eastAsia="ru-RU"/>
        </w:rPr>
      </w:pPr>
    </w:p>
    <w:p w:rsidR="0058142B" w:rsidRDefault="0058142B" w:rsidP="0058142B">
      <w:pPr>
        <w:spacing w:after="0" w:line="240" w:lineRule="auto"/>
        <w:jc w:val="center"/>
        <w:rPr>
          <w:rFonts w:ascii="Times New Roman" w:eastAsia="Times New Roman" w:hAnsi="Times New Roman" w:cs="Times New Roman"/>
          <w:sz w:val="40"/>
          <w:szCs w:val="40"/>
          <w:lang w:eastAsia="ru-RU"/>
        </w:rPr>
      </w:pPr>
    </w:p>
    <w:p w:rsidR="0058142B" w:rsidRDefault="0058142B" w:rsidP="0058142B">
      <w:pPr>
        <w:spacing w:after="0" w:line="240" w:lineRule="auto"/>
        <w:jc w:val="center"/>
        <w:rPr>
          <w:rFonts w:ascii="Times New Roman" w:eastAsia="Times New Roman" w:hAnsi="Times New Roman" w:cs="Times New Roman"/>
          <w:sz w:val="40"/>
          <w:szCs w:val="40"/>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sz w:val="28"/>
          <w:szCs w:val="28"/>
          <w:lang w:eastAsia="ru-RU"/>
        </w:rPr>
      </w:pPr>
    </w:p>
    <w:p w:rsidR="0058142B" w:rsidRDefault="0058142B" w:rsidP="0058142B">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58142B" w:rsidRPr="00C258A2" w:rsidRDefault="0058142B" w:rsidP="0058142B">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58142B" w:rsidRDefault="0058142B" w:rsidP="005814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Общие положения</w:t>
      </w:r>
    </w:p>
    <w:p w:rsidR="0058142B" w:rsidRPr="00A56FD1" w:rsidRDefault="0058142B" w:rsidP="0058142B">
      <w:pPr>
        <w:spacing w:after="0" w:line="240" w:lineRule="auto"/>
        <w:jc w:val="center"/>
        <w:rPr>
          <w:rFonts w:ascii="Times New Roman" w:eastAsia="Times New Roman" w:hAnsi="Times New Roman" w:cs="Times New Roman"/>
          <w:b/>
          <w:sz w:val="16"/>
          <w:szCs w:val="16"/>
          <w:lang w:eastAsia="ru-RU"/>
        </w:rPr>
      </w:pPr>
    </w:p>
    <w:p w:rsidR="0058142B" w:rsidRDefault="0058142B" w:rsidP="0058142B">
      <w:pPr>
        <w:pStyle w:val="a3"/>
        <w:numPr>
          <w:ilvl w:val="1"/>
          <w:numId w:val="14"/>
        </w:numPr>
        <w:ind w:left="0" w:right="-1" w:firstLine="709"/>
        <w:contextualSpacing/>
        <w:jc w:val="both"/>
      </w:pPr>
      <w:proofErr w:type="gramStart"/>
      <w:r>
        <w:t xml:space="preserve">Территориальное общественное самоуправление (НАИМЕНОВАНИЕ ТОС) (далее – ТОС (НАИМЕНОВАНИЕ ТОС), ТОС) является самоорганизацией граждан по </w:t>
      </w:r>
      <w:r>
        <w:lastRenderedPageBreak/>
        <w:t>месту их жительства, созданной по инициативе граждан на территории МУНИЦИПАЛЬНОГО ОБРАЗОВАНИЯ для самостоятельного и под свою ответственность осуществления собственных инициатив по решению вопросов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roofErr w:type="gramEnd"/>
    </w:p>
    <w:p w:rsidR="0058142B" w:rsidRDefault="0058142B" w:rsidP="0058142B">
      <w:pPr>
        <w:pStyle w:val="a3"/>
        <w:numPr>
          <w:ilvl w:val="1"/>
          <w:numId w:val="14"/>
        </w:numPr>
        <w:ind w:left="0" w:right="-1" w:firstLine="709"/>
        <w:contextualSpacing/>
        <w:jc w:val="both"/>
      </w:pPr>
      <w:r>
        <w:t>Территориальное общественное самоуправление (далее – ТОС) осуществляется на принципах законности, защиты прав и интересов граждан, гласности и учета общественного мнения, свободного волеизъявления граждан и сочетания их интересов с интересами граждан муниципального образования, взаимодействия органов территориального общественного самоуправления с органами местного самоуправления муниципального образования.</w:t>
      </w:r>
    </w:p>
    <w:p w:rsidR="0058142B" w:rsidRDefault="0058142B" w:rsidP="0058142B">
      <w:pPr>
        <w:pStyle w:val="a3"/>
        <w:numPr>
          <w:ilvl w:val="1"/>
          <w:numId w:val="14"/>
        </w:numPr>
        <w:ind w:left="0" w:right="-1" w:firstLine="709"/>
        <w:contextualSpacing/>
        <w:jc w:val="both"/>
      </w:pPr>
      <w:proofErr w:type="gramStart"/>
      <w:r>
        <w:t>Правовую основу осуществления деятельности ТОС (НАИМЕНОВАНИЕ ТОС) составляют Конституция Российской Федерации, Гражданский кодекс Российской Федерации, Федеральный закон от 12 января 1996 года № 7-ФЗ «О некоммерческих организациях», Федеральный закон от 19 мая 1995 года № 82-ФЗ «Об общественных объединениях», Федеральный закон от 20 марта 2025 года № 33-ФЗ «Об общих принципах организации местного самоуправления в единой системе публичной власти», Устав МУНИЦИПАЛЬНОГО ОБРАЗОВАНИЯ, нормативные</w:t>
      </w:r>
      <w:proofErr w:type="gramEnd"/>
      <w:r>
        <w:t xml:space="preserve"> правовые акты НАИМЕНОВАНИЕ ПРЕДСТАВИТЕЛЬНОГО ОРГАНА МУНИЦИПАЛЬНОГО ОБРАЗОВАНИЯ, настоящий Устав.  </w:t>
      </w:r>
    </w:p>
    <w:p w:rsidR="0058142B" w:rsidRDefault="0058142B" w:rsidP="0058142B">
      <w:pPr>
        <w:pStyle w:val="a3"/>
        <w:numPr>
          <w:ilvl w:val="1"/>
          <w:numId w:val="14"/>
        </w:numPr>
        <w:ind w:left="0" w:right="-1" w:firstLine="709"/>
        <w:contextualSpacing/>
        <w:jc w:val="both"/>
      </w:pPr>
      <w:r>
        <w:t xml:space="preserve">Полное наименование: Территориальное общественное самоуправление </w:t>
      </w:r>
      <w:r>
        <w:rPr>
          <w:color w:val="FF0000"/>
        </w:rPr>
        <w:t>(НАИМЕНОВАНИЕ ТОС)</w:t>
      </w:r>
      <w:r>
        <w:t>.</w:t>
      </w:r>
    </w:p>
    <w:p w:rsidR="0058142B" w:rsidRPr="00A56FD1" w:rsidRDefault="0058142B" w:rsidP="0058142B">
      <w:pPr>
        <w:pStyle w:val="a3"/>
        <w:numPr>
          <w:ilvl w:val="1"/>
          <w:numId w:val="14"/>
        </w:numPr>
        <w:ind w:left="0" w:right="-1" w:firstLine="709"/>
        <w:contextualSpacing/>
        <w:jc w:val="both"/>
      </w:pPr>
      <w:r>
        <w:t>Сокращенное наименование:</w:t>
      </w:r>
      <w:r>
        <w:rPr>
          <w:rFonts w:eastAsia="Calibri"/>
        </w:rPr>
        <w:t xml:space="preserve"> ТОС </w:t>
      </w:r>
      <w:r>
        <w:rPr>
          <w:color w:val="FF0000"/>
        </w:rPr>
        <w:t>(НАИМЕНОВАНИЕ ТОС)</w:t>
      </w:r>
      <w:r>
        <w:t xml:space="preserve">. </w:t>
      </w:r>
    </w:p>
    <w:p w:rsidR="0058142B" w:rsidRDefault="0058142B" w:rsidP="0058142B">
      <w:pPr>
        <w:pStyle w:val="a3"/>
        <w:numPr>
          <w:ilvl w:val="1"/>
          <w:numId w:val="14"/>
        </w:numPr>
        <w:ind w:left="0" w:firstLine="709"/>
        <w:contextualSpacing/>
        <w:jc w:val="both"/>
      </w:pPr>
      <w:r>
        <w:rPr>
          <w:rFonts w:eastAsia="Calibri"/>
        </w:rPr>
        <w:t xml:space="preserve">ТОС </w:t>
      </w:r>
      <w:r>
        <w:rPr>
          <w:color w:val="FF0000"/>
        </w:rPr>
        <w:t xml:space="preserve">(НАИМЕНОВАНИЕ ТОС) </w:t>
      </w:r>
      <w:r>
        <w:t xml:space="preserve">осуществляет деятельность в пределах установленных границ </w:t>
      </w:r>
      <w:r>
        <w:rPr>
          <w:color w:val="FF0000"/>
        </w:rPr>
        <w:t>МУНИЦИПАЛЬНОГО ОБРАЗОВАНИЯ</w:t>
      </w:r>
      <w:r>
        <w:t xml:space="preserve">. Границы территории, на которой осуществляется территориальное общественное самоуправление, установлены решением </w:t>
      </w:r>
      <w:r>
        <w:rPr>
          <w:color w:val="FF0000"/>
        </w:rPr>
        <w:t>НАИМЕНОВАНИЕ ПРЕДСТАВИТЕЛЬНОГО ОРГАНА</w:t>
      </w:r>
      <w:r>
        <w:rPr>
          <w:color w:val="000000" w:themeColor="text1"/>
        </w:rPr>
        <w:t xml:space="preserve"> </w:t>
      </w:r>
      <w:r>
        <w:rPr>
          <w:color w:val="FF0000"/>
        </w:rPr>
        <w:t>МУНИЦИПАЛЬНОГО ОБРАЗОВАНИЯ от «___» _______________ 20___ г. № _____</w:t>
      </w:r>
      <w:r>
        <w:t xml:space="preserve">. </w:t>
      </w:r>
    </w:p>
    <w:p w:rsidR="0058142B" w:rsidRDefault="0058142B" w:rsidP="0058142B">
      <w:pPr>
        <w:pStyle w:val="a3"/>
        <w:numPr>
          <w:ilvl w:val="1"/>
          <w:numId w:val="14"/>
        </w:numPr>
        <w:ind w:left="0" w:firstLine="709"/>
        <w:contextualSpacing/>
        <w:jc w:val="both"/>
      </w:pPr>
      <w:r>
        <w:t xml:space="preserve">ТОС </w:t>
      </w:r>
      <w:r>
        <w:rPr>
          <w:color w:val="FF0000"/>
        </w:rPr>
        <w:t xml:space="preserve">(НАИМЕНОВАНИЕ ТОС) </w:t>
      </w:r>
      <w:r>
        <w:t xml:space="preserve">осуществляет деятельность в следующих границах: _____________________________________________________________________ ________________________________________________ (словесное описание границ ТОС).  </w:t>
      </w:r>
    </w:p>
    <w:p w:rsidR="0058142B" w:rsidRDefault="0058142B" w:rsidP="0058142B">
      <w:pPr>
        <w:pStyle w:val="a3"/>
        <w:numPr>
          <w:ilvl w:val="1"/>
          <w:numId w:val="14"/>
        </w:numPr>
        <w:ind w:left="0" w:right="-1" w:firstLine="709"/>
        <w:contextualSpacing/>
        <w:jc w:val="both"/>
      </w:pPr>
      <w:r>
        <w:t xml:space="preserve">Местом нахождения ТОС является: </w:t>
      </w:r>
      <w:r>
        <w:rPr>
          <w:color w:val="FF0000"/>
        </w:rPr>
        <w:t>СУБЪЕКТ РФ</w:t>
      </w:r>
      <w:r>
        <w:t xml:space="preserve">, </w:t>
      </w:r>
      <w:r>
        <w:rPr>
          <w:color w:val="FF0000"/>
        </w:rPr>
        <w:t>МУНИЦИПАЛЬНОЕ ОБРАЗОВАНИЕ, УЛИЦА, ДОМ</w:t>
      </w:r>
      <w:r>
        <w:t>.</w:t>
      </w:r>
    </w:p>
    <w:p w:rsidR="0058142B" w:rsidRPr="00A56FD1" w:rsidRDefault="0058142B" w:rsidP="0058142B">
      <w:pPr>
        <w:pStyle w:val="a3"/>
        <w:numPr>
          <w:ilvl w:val="1"/>
          <w:numId w:val="14"/>
        </w:numPr>
        <w:ind w:left="0" w:right="-1" w:firstLine="709"/>
        <w:contextualSpacing/>
        <w:jc w:val="both"/>
      </w:pPr>
      <w:r>
        <w:t xml:space="preserve">ТОС </w:t>
      </w:r>
      <w:r>
        <w:rPr>
          <w:color w:val="FF0000"/>
        </w:rPr>
        <w:t>(НАИМЕНОВАНИЕ ТОС)</w:t>
      </w:r>
      <w:r>
        <w:t xml:space="preserve"> не обладает правами юридического лица. </w:t>
      </w:r>
    </w:p>
    <w:p w:rsidR="0058142B" w:rsidRDefault="0058142B" w:rsidP="0058142B">
      <w:pPr>
        <w:spacing w:after="0" w:line="240" w:lineRule="auto"/>
        <w:ind w:left="709" w:right="-1"/>
        <w:contextualSpacing/>
        <w:jc w:val="both"/>
        <w:rPr>
          <w:rFonts w:ascii="Times New Roman" w:eastAsia="Times New Roman" w:hAnsi="Times New Roman" w:cs="Times New Roman"/>
          <w:sz w:val="24"/>
          <w:szCs w:val="24"/>
          <w:lang w:eastAsia="ru-RU"/>
        </w:rPr>
      </w:pPr>
    </w:p>
    <w:p w:rsidR="0058142B" w:rsidRDefault="0058142B" w:rsidP="0058142B">
      <w:pPr>
        <w:pStyle w:val="a3"/>
        <w:numPr>
          <w:ilvl w:val="0"/>
          <w:numId w:val="14"/>
        </w:numPr>
        <w:spacing w:after="160" w:line="256" w:lineRule="auto"/>
        <w:ind w:left="426" w:firstLine="0"/>
        <w:contextualSpacing/>
        <w:jc w:val="center"/>
        <w:rPr>
          <w:b/>
        </w:rPr>
      </w:pPr>
      <w:r>
        <w:rPr>
          <w:b/>
        </w:rPr>
        <w:t>Предмет, цели, задачи и основные направления деятельности ТОС</w:t>
      </w:r>
    </w:p>
    <w:p w:rsidR="0058142B" w:rsidRPr="00A56FD1" w:rsidRDefault="0058142B" w:rsidP="0058142B">
      <w:pPr>
        <w:pStyle w:val="a3"/>
        <w:spacing w:after="160" w:line="256" w:lineRule="auto"/>
        <w:ind w:left="2310"/>
        <w:contextualSpacing/>
        <w:rPr>
          <w:b/>
          <w:sz w:val="16"/>
          <w:szCs w:val="16"/>
        </w:rPr>
      </w:pPr>
    </w:p>
    <w:p w:rsidR="0058142B" w:rsidRDefault="0058142B" w:rsidP="0058142B">
      <w:pPr>
        <w:pStyle w:val="a3"/>
        <w:numPr>
          <w:ilvl w:val="1"/>
          <w:numId w:val="14"/>
        </w:numPr>
        <w:ind w:left="0" w:firstLine="709"/>
        <w:contextualSpacing/>
        <w:jc w:val="both"/>
      </w:pPr>
      <w:r>
        <w:t xml:space="preserve">Предметом деятельности ТОС </w:t>
      </w:r>
      <w:r>
        <w:rPr>
          <w:color w:val="FF0000"/>
        </w:rPr>
        <w:t xml:space="preserve">(НАИМЕНОВАНИЕ ТОС) </w:t>
      </w:r>
      <w:r>
        <w:t>является самостоятельная и под свою ответственность деятельность по осуществлению собственных инициатив по решению вопросов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
    <w:p w:rsidR="0058142B" w:rsidRDefault="0058142B" w:rsidP="0058142B">
      <w:pPr>
        <w:pStyle w:val="a3"/>
        <w:numPr>
          <w:ilvl w:val="1"/>
          <w:numId w:val="14"/>
        </w:numPr>
        <w:ind w:left="0" w:right="-1" w:firstLine="709"/>
        <w:contextualSpacing/>
        <w:jc w:val="both"/>
      </w:pPr>
      <w:r>
        <w:t xml:space="preserve">Целями ТОС </w:t>
      </w:r>
      <w:r>
        <w:rPr>
          <w:color w:val="FF0000"/>
        </w:rPr>
        <w:t>(НАИМЕНОВАНИЕ ТОС)</w:t>
      </w:r>
      <w:r>
        <w:t xml:space="preserve"> являются:</w:t>
      </w:r>
    </w:p>
    <w:p w:rsidR="0058142B" w:rsidRDefault="0058142B" w:rsidP="0058142B">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вовлечение граждан в решение вопросов непосредственного обеспечения жизнедеятельности населения непосредственно по месту жительства;</w:t>
      </w:r>
    </w:p>
    <w:p w:rsidR="0058142B" w:rsidRDefault="0058142B" w:rsidP="0058142B">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повышение качества среды жизни человека непосредственно по месту жительства;</w:t>
      </w:r>
    </w:p>
    <w:p w:rsidR="0058142B" w:rsidRDefault="0058142B" w:rsidP="0058142B">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у жителей, проживающих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ответственного отношения к находящемуся в их общем пользовании муниципальному имуществу и объектам ЖКХ.</w:t>
      </w:r>
    </w:p>
    <w:p w:rsidR="0058142B" w:rsidRDefault="0058142B" w:rsidP="0058142B">
      <w:pPr>
        <w:spacing w:after="0" w:line="240" w:lineRule="auto"/>
        <w:ind w:left="709" w:right="-1"/>
        <w:contextualSpacing/>
        <w:jc w:val="both"/>
        <w:rPr>
          <w:rFonts w:ascii="Times New Roman" w:eastAsia="Times New Roman" w:hAnsi="Times New Roman" w:cs="Times New Roman"/>
          <w:sz w:val="24"/>
          <w:szCs w:val="24"/>
          <w:lang w:eastAsia="ru-RU"/>
        </w:rPr>
      </w:pPr>
    </w:p>
    <w:p w:rsidR="0058142B" w:rsidRDefault="0058142B" w:rsidP="0058142B">
      <w:pPr>
        <w:spacing w:after="0" w:line="240" w:lineRule="auto"/>
        <w:ind w:left="709" w:right="-1"/>
        <w:contextualSpacing/>
        <w:jc w:val="both"/>
        <w:rPr>
          <w:rFonts w:ascii="Times New Roman" w:eastAsia="Times New Roman" w:hAnsi="Times New Roman" w:cs="Times New Roman"/>
          <w:sz w:val="24"/>
          <w:szCs w:val="24"/>
          <w:lang w:eastAsia="ru-RU"/>
        </w:rPr>
      </w:pPr>
    </w:p>
    <w:p w:rsidR="0058142B" w:rsidRDefault="0058142B" w:rsidP="0058142B">
      <w:pPr>
        <w:pStyle w:val="a3"/>
        <w:numPr>
          <w:ilvl w:val="1"/>
          <w:numId w:val="14"/>
        </w:numPr>
        <w:ind w:left="0" w:right="-1" w:firstLine="709"/>
        <w:contextualSpacing/>
        <w:jc w:val="both"/>
      </w:pPr>
      <w:r>
        <w:t xml:space="preserve">К задачам ТОС </w:t>
      </w:r>
      <w:r>
        <w:rPr>
          <w:color w:val="FF0000"/>
        </w:rPr>
        <w:t>(НАИМЕНОВАНИЕ ТОС)</w:t>
      </w:r>
      <w:r>
        <w:t xml:space="preserve"> относятся:</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общественных работ для реализации собственных инициатив населения по решению вопросов непосредственного обеспечения жизнедеятельности населения;</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обсуждения вопросов, отнесенных данным Уставом к компетенции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получение и распространение информации, необходимой для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взаимодействие с органами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и органами государственной власти </w:t>
      </w:r>
      <w:r>
        <w:rPr>
          <w:rFonts w:ascii="Times New Roman" w:eastAsia="Times New Roman" w:hAnsi="Times New Roman" w:cs="Times New Roman"/>
          <w:color w:val="FF0000"/>
          <w:sz w:val="24"/>
          <w:szCs w:val="24"/>
          <w:lang w:eastAsia="ru-RU"/>
        </w:rPr>
        <w:t>(СУБЪЕКТА РФ)</w:t>
      </w:r>
      <w:r>
        <w:rPr>
          <w:rFonts w:ascii="Times New Roman" w:eastAsia="Times New Roman" w:hAnsi="Times New Roman" w:cs="Times New Roman"/>
          <w:sz w:val="24"/>
          <w:szCs w:val="24"/>
          <w:lang w:eastAsia="ru-RU"/>
        </w:rPr>
        <w:t>;</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разработка и внесение предложений по совершенствованию работы муниципальных служб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выявление мнения жителей, в том числе проведение опросов и анкетирования;  </w:t>
      </w:r>
    </w:p>
    <w:p w:rsidR="0058142B" w:rsidRPr="00A56FD1"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состоянием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(дороги, освещение, водоснабжение, уборка снега, вывоз мусора, состояние территории возле объектов торговли, промышленных предприятий, экологическим состоянием, соблюдением архитектурно-строительных нормативов, противопожарных норм);</w:t>
      </w:r>
    </w:p>
    <w:p w:rsidR="0058142B"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гражданам в решении вопросов жилищно-бытового характера;</w:t>
      </w:r>
    </w:p>
    <w:p w:rsidR="0058142B" w:rsidRPr="00F57966" w:rsidRDefault="0058142B" w:rsidP="0058142B">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pacing w:val="2"/>
          <w:sz w:val="24"/>
          <w:szCs w:val="24"/>
          <w:lang w:eastAsia="ru-RU"/>
        </w:rPr>
        <w:t xml:space="preserve">партнерство и конструктивное системное взаимодействие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pacing w:val="2"/>
          <w:sz w:val="24"/>
          <w:szCs w:val="24"/>
          <w:lang w:eastAsia="ru-RU"/>
        </w:rPr>
        <w:t xml:space="preserve"> с субъектами малого и среднего предпринимательства, некоммерческими организациями, управляющими компаниями и всеми заинтересованными в развитии территории ТОС организациями.</w:t>
      </w:r>
    </w:p>
    <w:p w:rsidR="0058142B" w:rsidRDefault="0058142B" w:rsidP="0058142B">
      <w:pPr>
        <w:pStyle w:val="a3"/>
        <w:numPr>
          <w:ilvl w:val="1"/>
          <w:numId w:val="14"/>
        </w:numPr>
        <w:ind w:left="0" w:right="-1" w:firstLine="709"/>
        <w:contextualSpacing/>
        <w:jc w:val="both"/>
      </w:pPr>
      <w:r>
        <w:t xml:space="preserve">Деятельность ТОС </w:t>
      </w:r>
      <w:r>
        <w:rPr>
          <w:color w:val="FF0000"/>
        </w:rPr>
        <w:t>(НАИМЕНОВАНИЕ ТОС)</w:t>
      </w:r>
      <w:r>
        <w:t xml:space="preserve"> направлена на решение проблем граждан, которые могут быть решены силами ТОС </w:t>
      </w:r>
      <w:r>
        <w:rPr>
          <w:color w:val="FF0000"/>
        </w:rPr>
        <w:t>(НАИМЕНОВАНИЕ ТОС)</w:t>
      </w:r>
      <w:r>
        <w:t xml:space="preserve"> самостоятельно и непосредственно связаны с вопросами непосредственного обеспечения жизнедеятельности населения </w:t>
      </w:r>
      <w:r>
        <w:rPr>
          <w:color w:val="FF0000"/>
        </w:rPr>
        <w:t>МУНИЦИПАЛЬНОГО ОБРАЗОВАНИЯ</w:t>
      </w:r>
      <w:r>
        <w:t>. К основным направлениям такой деятельности относятся:</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благоустройство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включая озеленение и освещение придомовых территорий, улиц, ремонт и оборудование дворового инвентаря;</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интересов населения, проживающего на территории ТОС;</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работы с детьми, подростками и молодежью в границах территории ТОС;</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информационно-разъяснительной работы с населением, проживающим в границах территории ТОС, а также опросов в целях изучения общественного мнения;</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привлечение населения к участию в публичных слушаниях, проводимых органами местного самоуправления, по вопросам, затрагивающим интересы населения, проживающего в границах территории ТОС;</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благотворительная деятельность, а также деятельность в области организации и поддержки благотворительности и добровольчества (</w:t>
      </w:r>
      <w:proofErr w:type="spellStart"/>
      <w:r>
        <w:rPr>
          <w:rFonts w:ascii="Times New Roman" w:eastAsia="Times New Roman" w:hAnsi="Times New Roman" w:cs="Times New Roman"/>
          <w:sz w:val="24"/>
          <w:szCs w:val="24"/>
          <w:lang w:eastAsia="ru-RU"/>
        </w:rPr>
        <w:t>волонтерства</w:t>
      </w:r>
      <w:proofErr w:type="spellEnd"/>
      <w:r>
        <w:rPr>
          <w:rFonts w:ascii="Times New Roman" w:eastAsia="Times New Roman" w:hAnsi="Times New Roman" w:cs="Times New Roman"/>
          <w:sz w:val="24"/>
          <w:szCs w:val="24"/>
          <w:lang w:eastAsia="ru-RU"/>
        </w:rPr>
        <w:t>);</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по обеспечению населения, проживающего в границах территории ТОС, услугами связи, общественного питания, торговли, бытового и транспортного обслуживания и другим вопросам непосредственного обеспечения жизнедеятельности населения;</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участие в </w:t>
      </w:r>
      <w:proofErr w:type="gramStart"/>
      <w:r>
        <w:rPr>
          <w:rFonts w:ascii="Times New Roman" w:eastAsia="Times New Roman" w:hAnsi="Times New Roman" w:cs="Times New Roman"/>
          <w:sz w:val="24"/>
          <w:szCs w:val="24"/>
          <w:lang w:eastAsia="ru-RU"/>
        </w:rPr>
        <w:t>контроле за</w:t>
      </w:r>
      <w:proofErr w:type="gramEnd"/>
      <w:r>
        <w:rPr>
          <w:rFonts w:ascii="Times New Roman" w:eastAsia="Times New Roman" w:hAnsi="Times New Roman" w:cs="Times New Roman"/>
          <w:sz w:val="24"/>
          <w:szCs w:val="24"/>
          <w:lang w:eastAsia="ru-RU"/>
        </w:rPr>
        <w:t xml:space="preserve"> выполнением условий владения, распоряжения, пользования, приватизации и аренды муниципальной собственности, расположенной в пределах установленных границ ТОС;</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интересов жителей как потребителей коммунально-бытовых услуг в соответствующих службах;</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в повышении качества досуга жителей, включая устройство мест отдыха, игровых и спортивных площадок, организацию и проведение бесплатных лекций, обмен книгами, фильмами;</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и проведение культурных, спортивных и иных досуговых мероприятий, в том числе для детей и молодежи;</w:t>
      </w:r>
    </w:p>
    <w:p w:rsidR="0058142B" w:rsidRPr="00A56FD1"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мероприятиях по повышению безопасности жизни граждан в границах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включая добровольные дежурства по охране общественного порядка, информирование правоохранительных органов о совершении гражданами противоправных действий, помощь в тушении пожаров, ликвидации последствий стихийных бедствий, поддержание в надлежащем состоянии противопожарных стендов;</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выдвижение инициативного проекта в качестве инициаторов проекта;</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сохранении, использовании и популяризации объектов культурного наследия (памятников истории и культуры) местного (муниципального) значения, расположенных на соответствующей территории;</w:t>
      </w:r>
    </w:p>
    <w:p w:rsidR="0058142B" w:rsidRPr="00A56FD1"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и осуществление проектов, направленных на развитие туризма, в том числе сельского, аграрного, а также всестороннее содействие гражданам, в том числе социально незащищенным слоям населения, и органам местного самоуправления в реализации подобных инициатив;</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правоохранительным органам в поддержании общественного порядка;</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оказание содействия жителям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относящимся к социально незащищенным категориям граждан (престарелым, инвалидам, малообеспеченным, одиноким, а также многодетным семьям) и иным жителям, оказавшимся в трудной жизненной ситуации, включая выявление нуждающихся в помощи, оказание посильной помощи, организацию акций милосердия и благотворительности, содействие организациям и гражданам в проведении таких акций, информирование органов социальной защиты и опеки о наличии проблем в этой</w:t>
      </w:r>
      <w:proofErr w:type="gramEnd"/>
      <w:r>
        <w:rPr>
          <w:rFonts w:ascii="Times New Roman" w:eastAsia="Times New Roman" w:hAnsi="Times New Roman" w:cs="Times New Roman"/>
          <w:sz w:val="24"/>
          <w:szCs w:val="24"/>
          <w:lang w:eastAsia="ru-RU"/>
        </w:rPr>
        <w:t xml:space="preserve"> сфере, не подлежащих решению силами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мероприятиях по предупреждению и ликвидации последствий чрезвычайных ситуаций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spacing w:after="0" w:line="240" w:lineRule="auto"/>
        <w:ind w:left="709" w:right="-1"/>
        <w:contextualSpacing/>
        <w:jc w:val="both"/>
        <w:rPr>
          <w:rFonts w:ascii="Times New Roman" w:eastAsia="Times New Roman" w:hAnsi="Times New Roman" w:cs="Times New Roman"/>
          <w:sz w:val="24"/>
          <w:szCs w:val="24"/>
          <w:lang w:eastAsia="ru-RU"/>
        </w:rPr>
      </w:pPr>
    </w:p>
    <w:p w:rsidR="0058142B" w:rsidRDefault="0058142B" w:rsidP="0058142B">
      <w:pPr>
        <w:pStyle w:val="a3"/>
        <w:numPr>
          <w:ilvl w:val="0"/>
          <w:numId w:val="14"/>
        </w:numPr>
        <w:spacing w:after="160" w:line="256" w:lineRule="auto"/>
        <w:ind w:left="709" w:hanging="283"/>
        <w:contextualSpacing/>
        <w:jc w:val="center"/>
        <w:rPr>
          <w:b/>
        </w:rPr>
      </w:pPr>
      <w:r>
        <w:rPr>
          <w:b/>
        </w:rPr>
        <w:t>Право на участие и основные принципы осуществления ТОС</w:t>
      </w:r>
    </w:p>
    <w:p w:rsidR="0058142B" w:rsidRDefault="0058142B" w:rsidP="0058142B">
      <w:pPr>
        <w:pStyle w:val="a3"/>
        <w:spacing w:after="160" w:line="256" w:lineRule="auto"/>
        <w:ind w:left="709"/>
        <w:contextualSpacing/>
        <w:rPr>
          <w:b/>
        </w:rPr>
      </w:pPr>
    </w:p>
    <w:p w:rsidR="0058142B" w:rsidRDefault="0058142B" w:rsidP="0058142B">
      <w:pPr>
        <w:pStyle w:val="a3"/>
        <w:numPr>
          <w:ilvl w:val="1"/>
          <w:numId w:val="14"/>
        </w:numPr>
        <w:ind w:left="0" w:right="-1" w:firstLine="709"/>
        <w:contextualSpacing/>
        <w:jc w:val="both"/>
        <w:rPr>
          <w:rFonts w:eastAsia="Calibri"/>
        </w:rPr>
      </w:pPr>
      <w:r>
        <w:rPr>
          <w:rFonts w:eastAsia="Calibri"/>
        </w:rPr>
        <w:t xml:space="preserve">Право на осуществление территориального общественного самоуправления имеет любой гражданин Российской Федерации, проживающий на территории ТОС </w:t>
      </w:r>
      <w:r>
        <w:rPr>
          <w:color w:val="FF0000"/>
        </w:rPr>
        <w:t>(НАИМЕНОВАНИЕ ТОС)</w:t>
      </w:r>
      <w:r>
        <w:rPr>
          <w:rFonts w:eastAsia="Calibri"/>
        </w:rPr>
        <w:t>, достигший восемнадцатилетнего возраста.</w:t>
      </w:r>
    </w:p>
    <w:p w:rsidR="0058142B" w:rsidRDefault="0058142B" w:rsidP="0058142B">
      <w:pPr>
        <w:pStyle w:val="a3"/>
        <w:numPr>
          <w:ilvl w:val="1"/>
          <w:numId w:val="14"/>
        </w:numPr>
        <w:ind w:left="0" w:right="-1" w:firstLine="709"/>
        <w:contextualSpacing/>
        <w:jc w:val="both"/>
        <w:rPr>
          <w:rFonts w:eastAsia="Calibri"/>
        </w:rPr>
      </w:pPr>
      <w:r>
        <w:rPr>
          <w:rFonts w:eastAsia="Calibri"/>
        </w:rPr>
        <w:t>Право гражданина на осуществление территориального общественного самоуправления включает следующие полномочия:</w:t>
      </w:r>
    </w:p>
    <w:p w:rsidR="0058142B" w:rsidRDefault="0058142B" w:rsidP="0058142B">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быть инициатором, участвовать в учреждении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58142B" w:rsidRDefault="0058142B" w:rsidP="0058142B">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принимать участие в собраниях граждан, проводимых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58142B" w:rsidRDefault="0058142B" w:rsidP="0058142B">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избирать и быть избранным в органы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58142B" w:rsidRPr="00BD541A" w:rsidRDefault="0058142B" w:rsidP="0058142B">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право на получение информации о деятельности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58142B" w:rsidRDefault="0058142B" w:rsidP="0058142B">
      <w:pPr>
        <w:pStyle w:val="a3"/>
        <w:numPr>
          <w:ilvl w:val="1"/>
          <w:numId w:val="14"/>
        </w:numPr>
        <w:ind w:left="0" w:right="-1" w:firstLine="709"/>
        <w:contextualSpacing/>
        <w:jc w:val="both"/>
        <w:rPr>
          <w:rFonts w:eastAsia="Calibri"/>
        </w:rPr>
      </w:pPr>
      <w:r>
        <w:rPr>
          <w:rFonts w:eastAsia="Calibri"/>
        </w:rPr>
        <w:lastRenderedPageBreak/>
        <w:t xml:space="preserve">Формами участия граждан в деятельности ТОС являются: </w:t>
      </w:r>
    </w:p>
    <w:p w:rsidR="0058142B" w:rsidRDefault="0058142B" w:rsidP="0058142B">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добровольное выполнение работ, оказание услуг и иное добровольное трудовое участие в ТОС (участие в уборке, ремонте имущества, территории, озеленении, </w:t>
      </w:r>
      <w:r>
        <w:rPr>
          <w:rFonts w:ascii="Times New Roman" w:eastAsia="Calibri" w:hAnsi="Times New Roman" w:cs="Times New Roman"/>
          <w:sz w:val="24"/>
          <w:szCs w:val="24"/>
        </w:rPr>
        <w:br/>
        <w:t>в иных мероприятиях по благоустройству территории ТОС и т.д.);</w:t>
      </w:r>
    </w:p>
    <w:p w:rsidR="0058142B" w:rsidRDefault="0058142B" w:rsidP="0058142B">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добровольное и безвозмездное предоставление денежных сре</w:t>
      </w:r>
      <w:proofErr w:type="gramStart"/>
      <w:r>
        <w:rPr>
          <w:rFonts w:ascii="Times New Roman" w:eastAsia="Calibri" w:hAnsi="Times New Roman" w:cs="Times New Roman"/>
          <w:sz w:val="24"/>
          <w:szCs w:val="24"/>
        </w:rPr>
        <w:t>дств в р</w:t>
      </w:r>
      <w:proofErr w:type="gramEnd"/>
      <w:r>
        <w:rPr>
          <w:rFonts w:ascii="Times New Roman" w:eastAsia="Calibri" w:hAnsi="Times New Roman" w:cs="Times New Roman"/>
          <w:sz w:val="24"/>
          <w:szCs w:val="24"/>
        </w:rPr>
        <w:t>азмерах, определяемых гражданами самостоятельно;</w:t>
      </w:r>
    </w:p>
    <w:p w:rsidR="0058142B" w:rsidRPr="00721C51" w:rsidRDefault="0058142B" w:rsidP="0058142B">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добровольная передача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 xml:space="preserve"> имущества, необходимого для деятельности ТОС.</w:t>
      </w:r>
    </w:p>
    <w:p w:rsidR="0058142B" w:rsidRDefault="0058142B" w:rsidP="0058142B">
      <w:pPr>
        <w:spacing w:after="0" w:line="240" w:lineRule="auto"/>
        <w:ind w:right="-1" w:firstLine="709"/>
        <w:jc w:val="center"/>
        <w:rPr>
          <w:rFonts w:ascii="Times New Roman" w:eastAsia="Times New Roman" w:hAnsi="Times New Roman" w:cs="Times New Roman"/>
          <w:b/>
          <w:sz w:val="24"/>
          <w:szCs w:val="24"/>
          <w:lang w:eastAsia="ru-RU"/>
        </w:rPr>
      </w:pPr>
    </w:p>
    <w:p w:rsidR="0058142B" w:rsidRDefault="0058142B" w:rsidP="0058142B">
      <w:pPr>
        <w:pStyle w:val="a3"/>
        <w:numPr>
          <w:ilvl w:val="0"/>
          <w:numId w:val="14"/>
        </w:numPr>
        <w:spacing w:after="160" w:line="256" w:lineRule="auto"/>
        <w:ind w:left="709" w:hanging="283"/>
        <w:contextualSpacing/>
        <w:jc w:val="center"/>
        <w:rPr>
          <w:b/>
        </w:rPr>
      </w:pPr>
      <w:r>
        <w:rPr>
          <w:b/>
        </w:rPr>
        <w:t xml:space="preserve">Конференция граждан </w:t>
      </w:r>
    </w:p>
    <w:p w:rsidR="0058142B" w:rsidRPr="00B8108D" w:rsidRDefault="0058142B" w:rsidP="0058142B">
      <w:pPr>
        <w:pStyle w:val="a3"/>
        <w:spacing w:after="160" w:line="256" w:lineRule="auto"/>
        <w:ind w:left="709"/>
        <w:contextualSpacing/>
        <w:rPr>
          <w:b/>
          <w:sz w:val="16"/>
          <w:szCs w:val="16"/>
        </w:rPr>
      </w:pPr>
    </w:p>
    <w:p w:rsidR="0058142B" w:rsidRDefault="0058142B" w:rsidP="0058142B">
      <w:pPr>
        <w:pStyle w:val="a3"/>
        <w:numPr>
          <w:ilvl w:val="1"/>
          <w:numId w:val="14"/>
        </w:numPr>
        <w:ind w:left="0" w:right="-1" w:firstLine="709"/>
        <w:contextualSpacing/>
        <w:jc w:val="both"/>
      </w:pPr>
      <w:r>
        <w:t xml:space="preserve">Высшим органом управления ТОС </w:t>
      </w:r>
      <w:r>
        <w:rPr>
          <w:color w:val="FF0000"/>
        </w:rPr>
        <w:t>(НАИМЕНОВАНИЕ ТОС)</w:t>
      </w:r>
      <w:r>
        <w:t xml:space="preserve"> является </w:t>
      </w:r>
      <w:r>
        <w:rPr>
          <w:rFonts w:eastAsia="Calibri"/>
        </w:rPr>
        <w:t>Конференция</w:t>
      </w:r>
      <w:r>
        <w:t xml:space="preserve"> граждан.</w:t>
      </w:r>
    </w:p>
    <w:p w:rsidR="0058142B" w:rsidRDefault="0058142B" w:rsidP="0058142B">
      <w:pPr>
        <w:pStyle w:val="a3"/>
        <w:numPr>
          <w:ilvl w:val="1"/>
          <w:numId w:val="14"/>
        </w:numPr>
        <w:ind w:left="0" w:right="-1" w:firstLine="709"/>
        <w:contextualSpacing/>
        <w:jc w:val="both"/>
      </w:pPr>
      <w:r>
        <w:t>Участниками Конференции граждан являются делегаты, избранные на собраниях граждан, проживающих на территории, на которой осуществляется территориальное общественное самоуправление.</w:t>
      </w:r>
    </w:p>
    <w:p w:rsidR="0058142B" w:rsidRPr="00A52209" w:rsidRDefault="0058142B" w:rsidP="0058142B">
      <w:pPr>
        <w:pStyle w:val="a3"/>
        <w:numPr>
          <w:ilvl w:val="1"/>
          <w:numId w:val="14"/>
        </w:numPr>
        <w:ind w:left="0" w:right="-1" w:firstLine="709"/>
        <w:contextualSpacing/>
        <w:jc w:val="both"/>
      </w:pPr>
      <w:r>
        <w:rPr>
          <w:rFonts w:eastAsia="Calibri"/>
        </w:rPr>
        <w:t xml:space="preserve">Норма представительства по выборам делегата на Конференцию граждан составляет: </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100 до 300 человек, проживающих на территории и достигших восемнадцатилетнего возраста, составляет 1 делегат от 20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301 до 600 человек, проживающих на территории и достигших восемнадцатилетнего возраста, составляет 1 делегат от 40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601 до 1 000 человек, проживающих на территории и достигших восемнадцатилетнего возраста, составляет 1 делегат от 60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1 001 до 2 000 человек, проживающих на территории и достигших восемнадцатилетнего возраста, составляет 1 делегат от 80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2 001 до 10 000 человек, проживающих на территории и достигших восемнадцатилетнего возраста, составляет 1 делегат от 100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10 001 до 15 000 человек, проживающих на территории и достигших восемнадцатилетнего возраста, составляет 1 делегат от 150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15 001 до 20 000 человек, проживающих на территории и достигших восемнадцатилетнего возраста, составляет 1 делегат от 200 человек;</w:t>
      </w:r>
    </w:p>
    <w:p w:rsidR="0058142B" w:rsidRPr="00A52209"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20 001 до 30 000 человек, проживающих на территории и достигших восемнадцатилетнего возраста, составляет 1 делегат от 300 человек;</w:t>
      </w:r>
    </w:p>
    <w:p w:rsidR="0058142B" w:rsidRDefault="0058142B" w:rsidP="0058142B">
      <w:pPr>
        <w:numPr>
          <w:ilvl w:val="1"/>
          <w:numId w:val="6"/>
        </w:numPr>
        <w:tabs>
          <w:tab w:val="left" w:pos="993"/>
        </w:tabs>
        <w:spacing w:after="0" w:line="240" w:lineRule="auto"/>
        <w:ind w:left="0" w:right="-1" w:firstLine="709"/>
        <w:contextualSpacing/>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30 000 человек и выше, проживающих на территории и достигших восемнадцатилетнего возраста, составляет 1 делегат от 500 человек.</w:t>
      </w:r>
    </w:p>
    <w:p w:rsidR="0058142B" w:rsidRDefault="0058142B" w:rsidP="0058142B">
      <w:pPr>
        <w:pStyle w:val="a3"/>
        <w:numPr>
          <w:ilvl w:val="1"/>
          <w:numId w:val="14"/>
        </w:numPr>
        <w:tabs>
          <w:tab w:val="left" w:pos="993"/>
        </w:tabs>
        <w:ind w:left="0" w:right="-1" w:firstLine="709"/>
        <w:contextualSpacing/>
        <w:jc w:val="both"/>
        <w:rPr>
          <w:rFonts w:eastAsia="Calibri"/>
        </w:rPr>
      </w:pPr>
      <w:r>
        <w:rPr>
          <w:rFonts w:eastAsia="Calibri"/>
        </w:rPr>
        <w:t xml:space="preserve">Каждый делегат на Конференцию граждан избирается на собрании граждан согласно установленной норме представительства простым большинством голосов присутствующих участников собрания граждан. </w:t>
      </w:r>
    </w:p>
    <w:p w:rsidR="0058142B" w:rsidRPr="00A52209" w:rsidRDefault="0058142B" w:rsidP="0058142B">
      <w:pPr>
        <w:pStyle w:val="a3"/>
        <w:numPr>
          <w:ilvl w:val="1"/>
          <w:numId w:val="14"/>
        </w:numPr>
        <w:tabs>
          <w:tab w:val="left" w:pos="993"/>
        </w:tabs>
        <w:ind w:left="0" w:right="-1" w:firstLine="709"/>
        <w:contextualSpacing/>
        <w:jc w:val="both"/>
        <w:rPr>
          <w:rFonts w:eastAsia="Calibri"/>
        </w:rPr>
      </w:pPr>
      <w:r>
        <w:rPr>
          <w:rFonts w:eastAsia="Calibri"/>
        </w:rPr>
        <w:t xml:space="preserve">Делегаты Конференции граждан избираются на собраниях граждан перед каждым заседанием </w:t>
      </w:r>
      <w:r>
        <w:t>Конференции граждан.</w:t>
      </w:r>
      <w:r>
        <w:rPr>
          <w:rFonts w:eastAsia="Calibri"/>
        </w:rPr>
        <w:t xml:space="preserve"> </w:t>
      </w:r>
    </w:p>
    <w:p w:rsidR="0058142B" w:rsidRDefault="0058142B" w:rsidP="0058142B">
      <w:pPr>
        <w:pStyle w:val="a3"/>
        <w:numPr>
          <w:ilvl w:val="1"/>
          <w:numId w:val="14"/>
        </w:numPr>
        <w:ind w:left="0" w:right="-1" w:firstLine="709"/>
        <w:contextualSpacing/>
        <w:jc w:val="both"/>
      </w:pPr>
      <w:r>
        <w:t>К исключительным полномочиям Конференции граждан относятся:</w:t>
      </w:r>
    </w:p>
    <w:p w:rsidR="0058142B" w:rsidRDefault="0058142B" w:rsidP="0058142B">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установление и изменение структуры органов управления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принятие Устава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внесение в него изменений и дополнений;</w:t>
      </w:r>
    </w:p>
    <w:p w:rsidR="0058142B" w:rsidRDefault="0058142B" w:rsidP="0058142B">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избрание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определение приоритетных направлений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принципов формирования и использования его имущества;</w:t>
      </w:r>
    </w:p>
    <w:p w:rsidR="0058142B" w:rsidRDefault="0058142B" w:rsidP="0058142B">
      <w:pPr>
        <w:numPr>
          <w:ilvl w:val="0"/>
          <w:numId w:val="4"/>
        </w:numPr>
        <w:spacing w:after="0" w:line="240" w:lineRule="auto"/>
        <w:ind w:left="709" w:right="-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утверждение отчетов о деятельности Совета ТОС;</w:t>
      </w:r>
    </w:p>
    <w:p w:rsidR="0058142B" w:rsidRPr="009A1611" w:rsidRDefault="0058142B" w:rsidP="0058142B">
      <w:pPr>
        <w:pStyle w:val="s1"/>
        <w:numPr>
          <w:ilvl w:val="0"/>
          <w:numId w:val="4"/>
        </w:numPr>
        <w:shd w:val="clear" w:color="auto" w:fill="FFFFFF"/>
        <w:spacing w:before="0" w:beforeAutospacing="0" w:after="0" w:afterAutospacing="0"/>
        <w:ind w:left="0" w:firstLine="709"/>
        <w:jc w:val="both"/>
      </w:pPr>
      <w:r>
        <w:lastRenderedPageBreak/>
        <w:t>обсуждение инициативного проекта и принятие решения по вопросу о его одобрении;</w:t>
      </w:r>
    </w:p>
    <w:p w:rsidR="0058142B" w:rsidRDefault="0058142B" w:rsidP="0058142B">
      <w:pPr>
        <w:numPr>
          <w:ilvl w:val="0"/>
          <w:numId w:val="4"/>
        </w:numPr>
        <w:spacing w:after="0" w:line="240" w:lineRule="auto"/>
        <w:ind w:left="1418" w:right="-1" w:hanging="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досрочное прекращение полномочий членов Совета ТОС;</w:t>
      </w:r>
    </w:p>
    <w:p w:rsidR="0058142B" w:rsidRDefault="0058142B" w:rsidP="0058142B">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принятие решения о прекращении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Pr="0097692B" w:rsidRDefault="0058142B" w:rsidP="0058142B">
      <w:pPr>
        <w:pStyle w:val="a3"/>
        <w:numPr>
          <w:ilvl w:val="1"/>
          <w:numId w:val="14"/>
        </w:numPr>
        <w:ind w:left="0" w:right="-1" w:firstLine="709"/>
        <w:contextualSpacing/>
        <w:jc w:val="both"/>
      </w:pPr>
      <w:r>
        <w:rPr>
          <w:rFonts w:eastAsia="Calibri"/>
        </w:rPr>
        <w:t xml:space="preserve">К полномочиям </w:t>
      </w:r>
      <w:r>
        <w:t>Конференции граждан</w:t>
      </w:r>
      <w:r>
        <w:rPr>
          <w:rFonts w:eastAsia="Calibri"/>
        </w:rPr>
        <w:t xml:space="preserve"> также относятся:</w:t>
      </w:r>
    </w:p>
    <w:p w:rsidR="0058142B" w:rsidRDefault="0058142B" w:rsidP="0058142B">
      <w:pPr>
        <w:numPr>
          <w:ilvl w:val="0"/>
          <w:numId w:val="5"/>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внесении проектов муниципальных правовых актов в органы местного самоуправления </w:t>
      </w:r>
      <w:r>
        <w:rPr>
          <w:rFonts w:ascii="Times New Roman" w:eastAsia="Calibri" w:hAnsi="Times New Roman" w:cs="Times New Roman"/>
          <w:color w:val="FF0000"/>
          <w:sz w:val="24"/>
          <w:szCs w:val="24"/>
          <w:lang w:eastAsia="ru-RU"/>
        </w:rPr>
        <w:t>МУНИЦИПАЛЬНОГО ОБРАЗОВАНИЯ</w:t>
      </w:r>
      <w:r>
        <w:rPr>
          <w:rFonts w:ascii="Times New Roman" w:eastAsia="Calibri" w:hAnsi="Times New Roman" w:cs="Times New Roman"/>
          <w:sz w:val="24"/>
          <w:szCs w:val="24"/>
          <w:lang w:eastAsia="ru-RU"/>
        </w:rPr>
        <w:t>;</w:t>
      </w:r>
    </w:p>
    <w:p w:rsidR="0058142B" w:rsidRDefault="0058142B" w:rsidP="0058142B">
      <w:pPr>
        <w:numPr>
          <w:ilvl w:val="0"/>
          <w:numId w:val="5"/>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вступлении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в ассоциации (союзы) общественного самоуправления;</w:t>
      </w:r>
    </w:p>
    <w:p w:rsidR="0058142B" w:rsidRDefault="0058142B" w:rsidP="0058142B">
      <w:pPr>
        <w:numPr>
          <w:ilvl w:val="0"/>
          <w:numId w:val="5"/>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решение иных вопросов, не противоречащих действующему законодательству.</w:t>
      </w:r>
    </w:p>
    <w:p w:rsidR="0058142B" w:rsidRDefault="0058142B" w:rsidP="0058142B">
      <w:pPr>
        <w:pStyle w:val="a3"/>
        <w:numPr>
          <w:ilvl w:val="1"/>
          <w:numId w:val="14"/>
        </w:numPr>
        <w:tabs>
          <w:tab w:val="left" w:pos="360"/>
        </w:tabs>
        <w:ind w:left="0" w:right="-1" w:firstLine="709"/>
        <w:jc w:val="both"/>
        <w:rPr>
          <w:rFonts w:eastAsia="Calibri"/>
        </w:rPr>
      </w:pPr>
      <w:r>
        <w:t>Конференция граждан</w:t>
      </w:r>
      <w:r>
        <w:rPr>
          <w:rFonts w:eastAsia="Calibri"/>
        </w:rPr>
        <w:t xml:space="preserve"> проводится не реже 1 раза в год, а также по мере необходимости.</w:t>
      </w:r>
    </w:p>
    <w:p w:rsidR="0058142B" w:rsidRDefault="0058142B" w:rsidP="0058142B">
      <w:pPr>
        <w:pStyle w:val="a3"/>
        <w:numPr>
          <w:ilvl w:val="1"/>
          <w:numId w:val="14"/>
        </w:numPr>
        <w:tabs>
          <w:tab w:val="left" w:pos="360"/>
        </w:tabs>
        <w:ind w:left="0" w:right="-1" w:firstLine="709"/>
        <w:jc w:val="both"/>
        <w:rPr>
          <w:rFonts w:eastAsia="Calibri"/>
        </w:rPr>
      </w:pPr>
      <w:r>
        <w:t>Конференция граждан</w:t>
      </w:r>
      <w:r>
        <w:rPr>
          <w:rFonts w:eastAsia="Calibri"/>
        </w:rPr>
        <w:t xml:space="preserve"> может быть созвана Советом ТОС, группой жителей ТОС численностью не менее 10% от общего количества жителей, проживающих на территории осуществления ТОС.</w:t>
      </w:r>
    </w:p>
    <w:p w:rsidR="0058142B" w:rsidRPr="00814C72" w:rsidRDefault="0058142B" w:rsidP="0058142B">
      <w:pPr>
        <w:pStyle w:val="a3"/>
        <w:numPr>
          <w:ilvl w:val="1"/>
          <w:numId w:val="14"/>
        </w:numPr>
        <w:tabs>
          <w:tab w:val="left" w:pos="360"/>
        </w:tabs>
        <w:ind w:left="0" w:right="-1" w:firstLine="709"/>
        <w:jc w:val="both"/>
        <w:rPr>
          <w:rFonts w:eastAsia="Calibri"/>
        </w:rPr>
      </w:pPr>
      <w:r>
        <w:rPr>
          <w:rFonts w:eastAsia="Calibri"/>
        </w:rPr>
        <w:t xml:space="preserve">Порядок созыва </w:t>
      </w:r>
      <w:r>
        <w:t xml:space="preserve">Конференции граждан </w:t>
      </w:r>
      <w:r>
        <w:rPr>
          <w:rFonts w:eastAsia="Calibri"/>
        </w:rPr>
        <w:t xml:space="preserve">группой жителей ТОС: группа жителей численностью не менее 10% от общего количества жителей, проживающих на территории осуществления ТОС, подает в Совет ТОС заявление о созыве </w:t>
      </w:r>
      <w:r>
        <w:t>Конференции граждан</w:t>
      </w:r>
      <w:r>
        <w:rPr>
          <w:rFonts w:eastAsia="Calibri"/>
        </w:rPr>
        <w:t xml:space="preserve">, подписанное всеми участниками группы. В заявлении указываются вопросы, которые группа жителей ТОС считает необходимым включить в повестку дня </w:t>
      </w:r>
      <w:r>
        <w:t>Конференции граждан</w:t>
      </w:r>
      <w:r>
        <w:rPr>
          <w:rFonts w:eastAsia="Calibri"/>
        </w:rPr>
        <w:t xml:space="preserve">. </w:t>
      </w:r>
      <w:r>
        <w:t xml:space="preserve">Конференция граждан по инициативе группы жителей ТОС созывается </w:t>
      </w:r>
      <w:r>
        <w:rPr>
          <w:iCs/>
        </w:rPr>
        <w:t xml:space="preserve">Председателем ТОС в течение </w:t>
      </w:r>
      <w:r>
        <w:t>30 дней со дня поступления заявления о проведении такого заседания.</w:t>
      </w:r>
    </w:p>
    <w:p w:rsidR="0058142B" w:rsidRPr="0050674E" w:rsidRDefault="0058142B" w:rsidP="0058142B">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 подготовке к проведению Конференции</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Совет ТОС:</w:t>
      </w:r>
    </w:p>
    <w:p w:rsidR="0058142B" w:rsidRDefault="0058142B" w:rsidP="0058142B">
      <w:pPr>
        <w:pStyle w:val="a3"/>
        <w:numPr>
          <w:ilvl w:val="0"/>
          <w:numId w:val="13"/>
        </w:numPr>
        <w:tabs>
          <w:tab w:val="left" w:pos="360"/>
        </w:tabs>
        <w:ind w:left="0" w:right="-1" w:firstLine="709"/>
        <w:jc w:val="both"/>
        <w:rPr>
          <w:rFonts w:eastAsia="Calibri"/>
        </w:rPr>
      </w:pPr>
      <w:r>
        <w:rPr>
          <w:rFonts w:eastAsia="Calibri"/>
        </w:rPr>
        <w:t xml:space="preserve">организует проведение собраний граждан по выборам делегатов на Конференцию граждан;   </w:t>
      </w:r>
    </w:p>
    <w:p w:rsidR="0058142B" w:rsidRPr="00F41A47" w:rsidRDefault="0058142B" w:rsidP="0058142B">
      <w:pPr>
        <w:pStyle w:val="a3"/>
        <w:numPr>
          <w:ilvl w:val="0"/>
          <w:numId w:val="13"/>
        </w:numPr>
        <w:tabs>
          <w:tab w:val="left" w:pos="360"/>
        </w:tabs>
        <w:ind w:left="1418" w:right="-1" w:hanging="709"/>
        <w:jc w:val="both"/>
        <w:rPr>
          <w:rFonts w:eastAsia="Calibri"/>
        </w:rPr>
      </w:pPr>
      <w:r>
        <w:rPr>
          <w:rFonts w:eastAsia="Calibri"/>
        </w:rPr>
        <w:t xml:space="preserve">определяет дату, место и время проведения </w:t>
      </w:r>
      <w:r>
        <w:t>Конференции граждан</w:t>
      </w:r>
      <w:r>
        <w:rPr>
          <w:rFonts w:eastAsia="Calibri"/>
        </w:rPr>
        <w:t>;</w:t>
      </w:r>
    </w:p>
    <w:p w:rsidR="0058142B" w:rsidRPr="00F41A47" w:rsidRDefault="0058142B" w:rsidP="0058142B">
      <w:pPr>
        <w:pStyle w:val="a3"/>
        <w:numPr>
          <w:ilvl w:val="0"/>
          <w:numId w:val="13"/>
        </w:numPr>
        <w:tabs>
          <w:tab w:val="left" w:pos="360"/>
        </w:tabs>
        <w:ind w:left="1418" w:right="-1" w:hanging="709"/>
        <w:jc w:val="both"/>
        <w:rPr>
          <w:rFonts w:eastAsia="Calibri"/>
        </w:rPr>
      </w:pPr>
      <w:r>
        <w:rPr>
          <w:rFonts w:eastAsia="Calibri"/>
        </w:rPr>
        <w:t xml:space="preserve">определяет повестку дня </w:t>
      </w:r>
      <w:r>
        <w:t>Конференции граждан. Проект повестки дня вносит Председатель Совета ТОС</w:t>
      </w:r>
      <w:r>
        <w:rPr>
          <w:rFonts w:eastAsia="Calibri"/>
        </w:rPr>
        <w:t>;</w:t>
      </w:r>
    </w:p>
    <w:p w:rsidR="0058142B" w:rsidRPr="00F41A47" w:rsidRDefault="0058142B" w:rsidP="0058142B">
      <w:pPr>
        <w:pStyle w:val="a3"/>
        <w:numPr>
          <w:ilvl w:val="0"/>
          <w:numId w:val="13"/>
        </w:numPr>
        <w:tabs>
          <w:tab w:val="left" w:pos="360"/>
        </w:tabs>
        <w:ind w:left="0" w:right="-1" w:firstLine="709"/>
        <w:jc w:val="both"/>
        <w:rPr>
          <w:rFonts w:eastAsia="Calibri"/>
        </w:rPr>
      </w:pPr>
      <w:r>
        <w:rPr>
          <w:rFonts w:eastAsia="Calibri"/>
        </w:rPr>
        <w:t xml:space="preserve">подготавливает проекты </w:t>
      </w:r>
      <w:r>
        <w:t>Конференции граждан</w:t>
      </w:r>
      <w:r>
        <w:rPr>
          <w:rFonts w:eastAsia="Calibri"/>
        </w:rPr>
        <w:t xml:space="preserve">, иные документы и материалы, необходимые для проведения </w:t>
      </w:r>
      <w:r>
        <w:t>Конференции граждан</w:t>
      </w:r>
      <w:r>
        <w:rPr>
          <w:rFonts w:eastAsia="Calibri"/>
        </w:rPr>
        <w:t>;</w:t>
      </w:r>
    </w:p>
    <w:p w:rsidR="0058142B" w:rsidRPr="00F41A47" w:rsidRDefault="0058142B" w:rsidP="0058142B">
      <w:pPr>
        <w:pStyle w:val="a3"/>
        <w:numPr>
          <w:ilvl w:val="0"/>
          <w:numId w:val="13"/>
        </w:numPr>
        <w:tabs>
          <w:tab w:val="left" w:pos="360"/>
        </w:tabs>
        <w:ind w:left="0" w:right="-1" w:firstLine="709"/>
        <w:jc w:val="both"/>
        <w:rPr>
          <w:rFonts w:eastAsia="Calibri"/>
        </w:rPr>
      </w:pPr>
      <w:r>
        <w:rPr>
          <w:rFonts w:eastAsia="Calibri"/>
        </w:rPr>
        <w:t>формирует счетную комиссию из состава участников Конференции</w:t>
      </w:r>
      <w:r>
        <w:t xml:space="preserve"> граждан</w:t>
      </w:r>
      <w:r>
        <w:rPr>
          <w:rFonts w:eastAsia="Calibri"/>
        </w:rPr>
        <w:t xml:space="preserve"> для осуществления регистрации участников и проведения подсчета голосов.</w:t>
      </w:r>
    </w:p>
    <w:p w:rsidR="0058142B" w:rsidRDefault="0058142B" w:rsidP="0058142B">
      <w:pPr>
        <w:pStyle w:val="a3"/>
        <w:numPr>
          <w:ilvl w:val="1"/>
          <w:numId w:val="14"/>
        </w:numPr>
        <w:ind w:left="0" w:firstLine="709"/>
        <w:contextualSpacing/>
        <w:jc w:val="both"/>
        <w:rPr>
          <w:rFonts w:eastAsia="Calibri"/>
        </w:rPr>
      </w:pPr>
      <w:r>
        <w:rPr>
          <w:rFonts w:eastAsia="Calibri"/>
        </w:rPr>
        <w:t xml:space="preserve">О созыве </w:t>
      </w:r>
      <w:r>
        <w:t>Конференции граждан</w:t>
      </w:r>
      <w:r>
        <w:rPr>
          <w:rFonts w:eastAsia="Calibri"/>
        </w:rPr>
        <w:t xml:space="preserve">, дате времени и месте проведения Председатель ТОС извещает жителей </w:t>
      </w:r>
      <w:r>
        <w:t xml:space="preserve">ТОС </w:t>
      </w:r>
      <w:r>
        <w:rPr>
          <w:color w:val="FF0000"/>
        </w:rPr>
        <w:t>(НАИМЕНОВАНИЕ ТОС)</w:t>
      </w:r>
      <w:r>
        <w:rPr>
          <w:rFonts w:eastAsia="Calibri"/>
        </w:rPr>
        <w:t xml:space="preserve"> не менее чем за 7 дней до его проведения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58142B" w:rsidRPr="00823B5E" w:rsidRDefault="0058142B" w:rsidP="0058142B">
      <w:pPr>
        <w:pStyle w:val="a3"/>
        <w:numPr>
          <w:ilvl w:val="1"/>
          <w:numId w:val="14"/>
        </w:numPr>
        <w:ind w:left="0" w:firstLine="709"/>
        <w:contextualSpacing/>
        <w:jc w:val="both"/>
        <w:rPr>
          <w:rFonts w:eastAsia="Calibri"/>
        </w:rPr>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ТОС (НАИМЕНОВАНИЕ ТОС), достигших восемнадцатилетнего возраста.</w:t>
      </w:r>
    </w:p>
    <w:p w:rsidR="0058142B" w:rsidRPr="00AE2ACB" w:rsidRDefault="0058142B" w:rsidP="0058142B">
      <w:pPr>
        <w:pStyle w:val="a3"/>
        <w:numPr>
          <w:ilvl w:val="1"/>
          <w:numId w:val="14"/>
        </w:numPr>
        <w:ind w:left="0" w:firstLine="709"/>
        <w:contextualSpacing/>
        <w:jc w:val="both"/>
        <w:rPr>
          <w:rFonts w:eastAsia="Calibri"/>
        </w:rPr>
      </w:pPr>
      <w:r>
        <w:t>Перед открытием Конференции граждан счетной комиссией проводится обязательная регистрация делегатов Конференции граждан с указанием фамилии, имени, отчества, адреса места жительства, даты рождения. Для регистрации делегаты Конференции граждан предъявляют паспорт или иной документ, удостоверяющий личность. Делегаты дополнительно представляют копии документов собраний граждан об избрании их делегатами на Конференцию граждан (указанные документы представляются в случае, если они ранее не были представлены в Совет ТОС).</w:t>
      </w:r>
    </w:p>
    <w:p w:rsidR="0058142B" w:rsidRPr="004C3270" w:rsidRDefault="0058142B" w:rsidP="0058142B">
      <w:pPr>
        <w:pStyle w:val="a3"/>
        <w:numPr>
          <w:ilvl w:val="1"/>
          <w:numId w:val="14"/>
        </w:numPr>
        <w:ind w:left="0" w:firstLine="709"/>
        <w:contextualSpacing/>
        <w:jc w:val="both"/>
        <w:rPr>
          <w:rFonts w:eastAsia="Calibri"/>
        </w:rPr>
      </w:pPr>
      <w:r>
        <w:rPr>
          <w:rFonts w:eastAsia="Calibri"/>
        </w:rPr>
        <w:lastRenderedPageBreak/>
        <w:t xml:space="preserve">Конференцию </w:t>
      </w:r>
      <w:r>
        <w:t>граждан</w:t>
      </w:r>
      <w:r>
        <w:rPr>
          <w:rFonts w:eastAsia="Calibri"/>
        </w:rPr>
        <w:t xml:space="preserve"> ведет Председатель ТОС. Для ведения протокола Конференции</w:t>
      </w:r>
      <w:r>
        <w:t xml:space="preserve"> граждан</w:t>
      </w:r>
      <w:r>
        <w:rPr>
          <w:rFonts w:eastAsia="Calibri"/>
        </w:rPr>
        <w:t xml:space="preserve"> участники избирают секретаря Конференции</w:t>
      </w:r>
      <w:r>
        <w:t xml:space="preserve"> граждан</w:t>
      </w:r>
      <w:r>
        <w:rPr>
          <w:rFonts w:eastAsia="Calibri"/>
        </w:rPr>
        <w:t>.</w:t>
      </w:r>
    </w:p>
    <w:p w:rsidR="0058142B" w:rsidRPr="00AE2ACB" w:rsidRDefault="0058142B" w:rsidP="0058142B">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Председатель ТОС объявляет о правомочности (</w:t>
      </w:r>
      <w:proofErr w:type="gramStart"/>
      <w:r>
        <w:rPr>
          <w:rFonts w:ascii="Times New Roman" w:eastAsia="Calibri" w:hAnsi="Times New Roman" w:cs="Times New Roman"/>
          <w:sz w:val="24"/>
          <w:szCs w:val="24"/>
          <w:lang w:eastAsia="ru-RU"/>
        </w:rPr>
        <w:t xml:space="preserve">неправомочности) </w:t>
      </w:r>
      <w:proofErr w:type="gramEnd"/>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открывает </w:t>
      </w:r>
      <w:r>
        <w:rPr>
          <w:rFonts w:ascii="Times New Roman" w:eastAsia="Calibri" w:hAnsi="Times New Roman" w:cs="Times New Roman"/>
          <w:sz w:val="24"/>
          <w:szCs w:val="24"/>
        </w:rPr>
        <w:t>Конференцию</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и ведет ее в соответствии с повесткой дня.</w:t>
      </w:r>
    </w:p>
    <w:p w:rsidR="0058142B" w:rsidRDefault="0058142B" w:rsidP="0058142B">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 отсутствии кворума Председатель ТОС объявляет о переносе даты ее проведения. </w:t>
      </w:r>
    </w:p>
    <w:p w:rsidR="0058142B" w:rsidRPr="00AE2ACB" w:rsidRDefault="0058142B" w:rsidP="0058142B">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Секретарь </w:t>
      </w:r>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ведет протокол </w:t>
      </w:r>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который подписывается Председателем ТОС и секретарем </w:t>
      </w:r>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w:t>
      </w:r>
    </w:p>
    <w:p w:rsidR="0058142B" w:rsidRDefault="0058142B" w:rsidP="0058142B">
      <w:pPr>
        <w:pStyle w:val="a3"/>
        <w:numPr>
          <w:ilvl w:val="1"/>
          <w:numId w:val="14"/>
        </w:numPr>
        <w:ind w:left="0" w:firstLine="709"/>
        <w:contextualSpacing/>
        <w:jc w:val="both"/>
        <w:rPr>
          <w:rFonts w:eastAsia="Calibri"/>
        </w:rPr>
      </w:pPr>
      <w:r>
        <w:rPr>
          <w:rFonts w:eastAsia="Calibri"/>
        </w:rPr>
        <w:t>Решения Конференции</w:t>
      </w:r>
      <w:r>
        <w:t xml:space="preserve"> граждан</w:t>
      </w:r>
      <w:r>
        <w:rPr>
          <w:rFonts w:eastAsia="Calibri"/>
        </w:rPr>
        <w:t xml:space="preserve"> принимаются простым большинством голосов делегатов, присутствующих на Конференции</w:t>
      </w:r>
      <w:r>
        <w:t xml:space="preserve"> граждан</w:t>
      </w:r>
      <w:r>
        <w:rPr>
          <w:rFonts w:eastAsia="Calibri"/>
        </w:rPr>
        <w:t xml:space="preserve">. </w:t>
      </w:r>
    </w:p>
    <w:p w:rsidR="0058142B" w:rsidRPr="00B43117" w:rsidRDefault="0058142B" w:rsidP="0058142B">
      <w:pPr>
        <w:pStyle w:val="a3"/>
        <w:ind w:left="0" w:firstLine="709"/>
        <w:contextualSpacing/>
        <w:jc w:val="both"/>
        <w:rPr>
          <w:rFonts w:eastAsia="Calibri"/>
        </w:rPr>
      </w:pPr>
      <w:r>
        <w:rPr>
          <w:rFonts w:eastAsia="Calibri"/>
        </w:rPr>
        <w:t>Решение Конференции</w:t>
      </w:r>
      <w:r>
        <w:t xml:space="preserve"> граждан</w:t>
      </w:r>
      <w:r>
        <w:rPr>
          <w:rFonts w:eastAsia="Calibri"/>
        </w:rPr>
        <w:t xml:space="preserve"> по вопросам исключительной компетенции принимается квалифицированным большинством голосов не менее чем двумя третями голосов присутствующих делегатов Конференции</w:t>
      </w:r>
      <w:r>
        <w:t xml:space="preserve"> граждан</w:t>
      </w:r>
      <w:r>
        <w:rPr>
          <w:rFonts w:eastAsia="Calibri"/>
        </w:rPr>
        <w:t>.</w:t>
      </w:r>
    </w:p>
    <w:p w:rsidR="0058142B" w:rsidRDefault="0058142B" w:rsidP="0058142B">
      <w:pPr>
        <w:pStyle w:val="a3"/>
        <w:numPr>
          <w:ilvl w:val="1"/>
          <w:numId w:val="14"/>
        </w:numPr>
        <w:tabs>
          <w:tab w:val="left" w:pos="360"/>
        </w:tabs>
        <w:ind w:left="0" w:right="-1" w:firstLine="709"/>
        <w:jc w:val="both"/>
        <w:rPr>
          <w:rFonts w:eastAsia="Calibri"/>
        </w:rPr>
      </w:pPr>
      <w:r>
        <w:rPr>
          <w:rFonts w:eastAsia="Calibri"/>
        </w:rPr>
        <w:t>Решение Конференции</w:t>
      </w:r>
      <w:r>
        <w:t xml:space="preserve"> граждан</w:t>
      </w:r>
      <w:r>
        <w:rPr>
          <w:rFonts w:eastAsia="Calibri"/>
        </w:rPr>
        <w:t xml:space="preserve"> может быть принято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58142B" w:rsidRDefault="0058142B" w:rsidP="0058142B">
      <w:pPr>
        <w:pStyle w:val="a3"/>
        <w:numPr>
          <w:ilvl w:val="1"/>
          <w:numId w:val="14"/>
        </w:numPr>
        <w:tabs>
          <w:tab w:val="left" w:pos="360"/>
        </w:tabs>
        <w:ind w:left="0" w:right="-1" w:firstLine="709"/>
        <w:jc w:val="both"/>
        <w:rPr>
          <w:rFonts w:eastAsia="Calibri"/>
        </w:rPr>
      </w:pPr>
      <w:r>
        <w:rPr>
          <w:rFonts w:eastAsia="Calibri"/>
        </w:rPr>
        <w:t>Решения Конференции</w:t>
      </w:r>
      <w:r>
        <w:t xml:space="preserve"> граждан</w:t>
      </w:r>
      <w:r>
        <w:rPr>
          <w:rFonts w:eastAsia="Calibri"/>
        </w:rPr>
        <w:t xml:space="preserve"> в течение 10 дней доводятся Советом ТОС до сведения жителей ТОС </w:t>
      </w:r>
      <w:r>
        <w:rPr>
          <w:rFonts w:eastAsia="Calibri"/>
          <w:color w:val="FF0000"/>
        </w:rPr>
        <w:t>(НАИМЕНОВАНИЕ ТОС)</w:t>
      </w:r>
      <w:r>
        <w:rPr>
          <w:rFonts w:eastAsia="Calibri"/>
        </w:rPr>
        <w:t xml:space="preserve">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58142B" w:rsidRPr="00433885" w:rsidRDefault="0058142B" w:rsidP="0058142B">
      <w:pPr>
        <w:pStyle w:val="a3"/>
        <w:numPr>
          <w:ilvl w:val="1"/>
          <w:numId w:val="14"/>
        </w:numPr>
        <w:tabs>
          <w:tab w:val="left" w:pos="360"/>
        </w:tabs>
        <w:ind w:left="0" w:right="-1" w:firstLine="709"/>
        <w:jc w:val="both"/>
        <w:rPr>
          <w:rFonts w:eastAsia="Calibri"/>
        </w:rPr>
      </w:pPr>
      <w:r>
        <w:rPr>
          <w:rFonts w:eastAsia="Calibri"/>
        </w:rPr>
        <w:t>Решения Конференции</w:t>
      </w:r>
      <w:r>
        <w:t xml:space="preserve"> граждан</w:t>
      </w:r>
      <w:r>
        <w:rPr>
          <w:rFonts w:eastAsia="Calibri"/>
        </w:rPr>
        <w:t xml:space="preserve"> не позднее 10 дней со дня их принятия направляются Советом ТОС в </w:t>
      </w:r>
      <w:r>
        <w:rPr>
          <w:rFonts w:eastAsia="Calibri"/>
          <w:color w:val="FF0000"/>
        </w:rPr>
        <w:t>НАИМЕНОВАНИЕ МЕСТНОЙ АДМИНИСТРАЦИИ.</w:t>
      </w:r>
      <w:r>
        <w:rPr>
          <w:rFonts w:eastAsia="Calibri"/>
        </w:rPr>
        <w:t xml:space="preserve">  </w:t>
      </w:r>
    </w:p>
    <w:p w:rsidR="0058142B" w:rsidRDefault="0058142B" w:rsidP="0058142B">
      <w:pPr>
        <w:pStyle w:val="a3"/>
        <w:numPr>
          <w:ilvl w:val="1"/>
          <w:numId w:val="14"/>
        </w:numPr>
        <w:ind w:left="0" w:firstLine="709"/>
        <w:contextualSpacing/>
        <w:jc w:val="both"/>
        <w:rPr>
          <w:rFonts w:eastAsia="Calibri"/>
        </w:rPr>
      </w:pPr>
      <w:r>
        <w:rPr>
          <w:rFonts w:eastAsia="Calibri"/>
        </w:rPr>
        <w:t>Решения Конференции</w:t>
      </w:r>
      <w:r>
        <w:t xml:space="preserve"> граждан</w:t>
      </w:r>
      <w:r>
        <w:rPr>
          <w:rFonts w:eastAsia="Calibri"/>
        </w:rPr>
        <w:t xml:space="preserve"> для Совета ТОС носят обязательный характер.</w:t>
      </w:r>
    </w:p>
    <w:p w:rsidR="0058142B" w:rsidRPr="00FC0AE1" w:rsidRDefault="0058142B" w:rsidP="0058142B">
      <w:pPr>
        <w:tabs>
          <w:tab w:val="left" w:pos="1276"/>
        </w:tabs>
        <w:spacing w:after="0" w:line="240" w:lineRule="auto"/>
        <w:ind w:left="709" w:right="-1"/>
        <w:contextualSpacing/>
        <w:jc w:val="both"/>
        <w:rPr>
          <w:rFonts w:ascii="Times New Roman" w:eastAsia="Times New Roman" w:hAnsi="Times New Roman" w:cs="Times New Roman"/>
          <w:sz w:val="24"/>
          <w:szCs w:val="24"/>
          <w:lang w:eastAsia="ru-RU"/>
        </w:rPr>
      </w:pPr>
    </w:p>
    <w:p w:rsidR="0058142B" w:rsidRDefault="0058142B" w:rsidP="0058142B">
      <w:pPr>
        <w:pStyle w:val="a3"/>
        <w:numPr>
          <w:ilvl w:val="0"/>
          <w:numId w:val="14"/>
        </w:numPr>
        <w:spacing w:after="160" w:line="256" w:lineRule="auto"/>
        <w:ind w:left="709" w:hanging="283"/>
        <w:contextualSpacing/>
        <w:jc w:val="center"/>
        <w:rPr>
          <w:b/>
        </w:rPr>
      </w:pPr>
      <w:r>
        <w:rPr>
          <w:b/>
        </w:rPr>
        <w:t>Совет ТОС</w:t>
      </w:r>
    </w:p>
    <w:p w:rsidR="0058142B" w:rsidRPr="006C0375" w:rsidRDefault="0058142B" w:rsidP="0058142B">
      <w:pPr>
        <w:pStyle w:val="a3"/>
        <w:spacing w:after="160" w:line="256" w:lineRule="auto"/>
        <w:ind w:left="709"/>
        <w:contextualSpacing/>
        <w:rPr>
          <w:b/>
          <w:sz w:val="16"/>
          <w:szCs w:val="16"/>
        </w:rPr>
      </w:pPr>
    </w:p>
    <w:p w:rsidR="0058142B" w:rsidRDefault="0058142B" w:rsidP="0058142B">
      <w:pPr>
        <w:pStyle w:val="a3"/>
        <w:numPr>
          <w:ilvl w:val="1"/>
          <w:numId w:val="14"/>
        </w:numPr>
        <w:ind w:left="0" w:right="-1" w:firstLine="709"/>
        <w:contextualSpacing/>
        <w:jc w:val="both"/>
      </w:pPr>
      <w:r>
        <w:t xml:space="preserve">В целях организации и непосредственной реализации функций по осуществлению ТОС </w:t>
      </w:r>
      <w:r>
        <w:rPr>
          <w:color w:val="FF0000"/>
        </w:rPr>
        <w:t>(НАИМЕНОВАНИЕ ТОС)</w:t>
      </w:r>
      <w:r>
        <w:t xml:space="preserve"> </w:t>
      </w:r>
      <w:r>
        <w:rPr>
          <w:rFonts w:eastAsia="Calibri"/>
        </w:rPr>
        <w:t>Конференция</w:t>
      </w:r>
      <w:r>
        <w:t xml:space="preserve"> граждан в соответствии </w:t>
      </w:r>
      <w:r>
        <w:br/>
        <w:t>с настоящим Уставом избирает Совет ТОС, который является коллегиальным исполнительным органом территориального общественного самоуправления.</w:t>
      </w:r>
    </w:p>
    <w:p w:rsidR="0058142B" w:rsidRPr="00DF0677" w:rsidRDefault="0058142B" w:rsidP="0058142B">
      <w:pPr>
        <w:pStyle w:val="a3"/>
        <w:numPr>
          <w:ilvl w:val="1"/>
          <w:numId w:val="14"/>
        </w:numPr>
        <w:ind w:left="0" w:right="-1" w:firstLine="709"/>
        <w:contextualSpacing/>
        <w:jc w:val="both"/>
      </w:pPr>
      <w:r>
        <w:t>Совет ТОС:</w:t>
      </w:r>
    </w:p>
    <w:p w:rsidR="0058142B" w:rsidRPr="005362A5" w:rsidRDefault="0058142B" w:rsidP="0058142B">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обеспечивает исполнение решений, принятых </w:t>
      </w:r>
      <w:r>
        <w:rPr>
          <w:rFonts w:ascii="Times New Roman" w:eastAsia="Calibri" w:hAnsi="Times New Roman" w:cs="Times New Roman"/>
          <w:sz w:val="24"/>
          <w:szCs w:val="24"/>
        </w:rPr>
        <w:t>Конференцией</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w:t>
      </w:r>
    </w:p>
    <w:p w:rsidR="0058142B" w:rsidRDefault="0058142B" w:rsidP="0058142B">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деятельность по благоустройству территории, иную деятельность, направленную на удовлетворение социально-бытовых потребностей граждан, проживающих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вправе вносить в органы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8142B" w:rsidRDefault="0058142B" w:rsidP="0058142B">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взаимодействует с органами и должностными лицами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58142B" w:rsidRPr="00283A31" w:rsidRDefault="0058142B" w:rsidP="0058142B">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иные функции, предусмотренные законодательством, уставом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58142B" w:rsidRPr="00670DF9" w:rsidRDefault="0058142B" w:rsidP="0058142B">
      <w:pPr>
        <w:pStyle w:val="a3"/>
        <w:numPr>
          <w:ilvl w:val="1"/>
          <w:numId w:val="14"/>
        </w:numPr>
        <w:ind w:left="0" w:firstLine="709"/>
        <w:contextualSpacing/>
        <w:jc w:val="both"/>
      </w:pPr>
      <w:r>
        <w:t>Совет ТОС состоит из</w:t>
      </w:r>
      <w:proofErr w:type="gramStart"/>
      <w:r>
        <w:t xml:space="preserve"> </w:t>
      </w:r>
      <w:r>
        <w:rPr>
          <w:color w:val="FF0000"/>
        </w:rPr>
        <w:t>(</w:t>
      </w:r>
      <w:r>
        <w:rPr>
          <w:color w:val="FF0000"/>
          <w:u w:val="single"/>
        </w:rPr>
        <w:t xml:space="preserve">       </w:t>
      </w:r>
      <w:r>
        <w:rPr>
          <w:color w:val="FF0000"/>
        </w:rPr>
        <w:t>)</w:t>
      </w:r>
      <w:r>
        <w:t xml:space="preserve">  </w:t>
      </w:r>
      <w:proofErr w:type="gramEnd"/>
      <w:r>
        <w:t xml:space="preserve">человек, избираемых сроком до 5 (пяти) лет  </w:t>
      </w:r>
      <w:r>
        <w:rPr>
          <w:rFonts w:eastAsia="Calibri"/>
        </w:rPr>
        <w:t xml:space="preserve">Конференцией </w:t>
      </w:r>
      <w:r>
        <w:t xml:space="preserve">граждан открытым голосованием </w:t>
      </w:r>
      <w:r>
        <w:rPr>
          <w:rFonts w:eastAsia="Calibri"/>
        </w:rPr>
        <w:t>квалифицированным большинством голосов не менее чем двумя третями голосов присутствующих делегатов Конференции</w:t>
      </w:r>
      <w:r>
        <w:t xml:space="preserve"> граждан</w:t>
      </w:r>
      <w:r>
        <w:rPr>
          <w:rFonts w:eastAsia="Calibri"/>
        </w:rPr>
        <w:t>. Совет ТОС возглавляет Председатель ТОС.</w:t>
      </w:r>
    </w:p>
    <w:p w:rsidR="0058142B" w:rsidRDefault="0058142B" w:rsidP="0058142B">
      <w:pPr>
        <w:pStyle w:val="a3"/>
        <w:numPr>
          <w:ilvl w:val="1"/>
          <w:numId w:val="14"/>
        </w:numPr>
        <w:ind w:left="0" w:firstLine="709"/>
        <w:contextualSpacing/>
        <w:jc w:val="both"/>
      </w:pPr>
      <w:r>
        <w:t xml:space="preserve">Совет ТОС </w:t>
      </w:r>
      <w:proofErr w:type="gramStart"/>
      <w:r>
        <w:t>отчитывается о</w:t>
      </w:r>
      <w:proofErr w:type="gramEnd"/>
      <w:r>
        <w:t xml:space="preserve"> своей деятельности не реже одного раза в год на </w:t>
      </w:r>
      <w:r>
        <w:rPr>
          <w:rFonts w:eastAsia="Calibri"/>
        </w:rPr>
        <w:t>Конференции</w:t>
      </w:r>
      <w:r>
        <w:t xml:space="preserve"> граждан.</w:t>
      </w:r>
    </w:p>
    <w:p w:rsidR="0058142B" w:rsidRDefault="0058142B" w:rsidP="0058142B">
      <w:pPr>
        <w:pStyle w:val="a3"/>
        <w:numPr>
          <w:ilvl w:val="1"/>
          <w:numId w:val="14"/>
        </w:numPr>
        <w:ind w:left="0" w:firstLine="709"/>
        <w:contextualSpacing/>
        <w:jc w:val="both"/>
      </w:pPr>
      <w:r>
        <w:lastRenderedPageBreak/>
        <w:t xml:space="preserve">Совет ТОС подконтролен и подотчетен </w:t>
      </w:r>
      <w:r>
        <w:rPr>
          <w:rFonts w:eastAsia="Calibri"/>
        </w:rPr>
        <w:t>Конференции</w:t>
      </w:r>
      <w:r>
        <w:t xml:space="preserve"> граждан.</w:t>
      </w:r>
    </w:p>
    <w:p w:rsidR="0058142B" w:rsidRPr="003D6F02" w:rsidRDefault="0058142B" w:rsidP="0058142B">
      <w:pPr>
        <w:pStyle w:val="a3"/>
        <w:numPr>
          <w:ilvl w:val="1"/>
          <w:numId w:val="14"/>
        </w:numPr>
        <w:ind w:left="0" w:firstLine="709"/>
        <w:contextualSpacing/>
        <w:jc w:val="both"/>
      </w:pPr>
      <w:r>
        <w:t xml:space="preserve">Члены Совета ТОС могут принимать участие в деятельности органов местного самоуправления </w:t>
      </w:r>
      <w:r>
        <w:rPr>
          <w:color w:val="FF0000"/>
        </w:rPr>
        <w:t>МУНИЦИПАЛЬНОГО ОБРАЗОВАНИЯ</w:t>
      </w:r>
      <w:r>
        <w:t xml:space="preserve"> по вопросам, затрагивающим интересы жителей соответствующей территории ТОС </w:t>
      </w:r>
      <w:r>
        <w:rPr>
          <w:color w:val="FF0000"/>
        </w:rPr>
        <w:t>(НАИМЕНОВАНИЕ ТОС)</w:t>
      </w:r>
      <w:r>
        <w:t>, в порядке, предусмотренном Уставом муниципального образования и муниципальными нормативными правовыми актами.</w:t>
      </w:r>
    </w:p>
    <w:p w:rsidR="0058142B" w:rsidRDefault="0058142B" w:rsidP="0058142B">
      <w:pPr>
        <w:pStyle w:val="a3"/>
        <w:numPr>
          <w:ilvl w:val="1"/>
          <w:numId w:val="14"/>
        </w:numPr>
        <w:ind w:left="0" w:firstLine="709"/>
        <w:contextualSpacing/>
        <w:jc w:val="both"/>
      </w:pPr>
      <w:r>
        <w:t>Полномочия члена Совета ТОС прекращаются досрочно в случае:</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истечения срока, установленного настоящим Уставом;</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подачи личного заявления о прекращении полномочий;</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выбытия на постоянное место жительства за пределы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смерти;</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недееспособным или ограниченно дееспособным;</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безвестно отсутствующим или объявления умершим;</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вступления в отношении его в законную силу обвинительного приговора суда (в этом случае полномочия прекращаются в день вступления в силу приговора суда);</w:t>
      </w:r>
    </w:p>
    <w:p w:rsidR="0058142B" w:rsidRPr="00AB02B3"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исключения из состава Совета ТОС по решению </w:t>
      </w:r>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w:t>
      </w:r>
    </w:p>
    <w:p w:rsidR="0058142B" w:rsidRPr="005F68E0"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досрочного прекращения полномочий Совета ТОС;</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призыва на военную службу или направления на заменяющую ее альтернативную гражданскую службу;</w:t>
      </w:r>
    </w:p>
    <w:p w:rsidR="0058142B" w:rsidRDefault="0058142B" w:rsidP="0058142B">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иных случаях, установленных законодательством.</w:t>
      </w:r>
    </w:p>
    <w:p w:rsidR="0058142B" w:rsidRDefault="0058142B" w:rsidP="0058142B">
      <w:pPr>
        <w:pStyle w:val="a3"/>
        <w:numPr>
          <w:ilvl w:val="1"/>
          <w:numId w:val="14"/>
        </w:numPr>
        <w:ind w:left="0" w:firstLine="709"/>
        <w:contextualSpacing/>
        <w:jc w:val="both"/>
      </w:pPr>
      <w:r>
        <w:t xml:space="preserve">Формой работы Совета ТОС являются заседания. Заседания Совета ТОС проводятся по мере необходимости, но не реже </w:t>
      </w:r>
      <w:r>
        <w:rPr>
          <w:color w:val="FF0000"/>
        </w:rPr>
        <w:t>одного раза в месяц</w:t>
      </w:r>
      <w:r>
        <w:t>.</w:t>
      </w:r>
    </w:p>
    <w:p w:rsidR="0058142B" w:rsidRDefault="0058142B" w:rsidP="0058142B">
      <w:pPr>
        <w:pStyle w:val="a3"/>
        <w:numPr>
          <w:ilvl w:val="1"/>
          <w:numId w:val="14"/>
        </w:numPr>
        <w:ind w:left="0" w:firstLine="709"/>
        <w:contextualSpacing/>
        <w:jc w:val="both"/>
      </w:pPr>
      <w:r>
        <w:t>Повестка дня заседания Совета ТОС утверждается Председателем ТОС;</w:t>
      </w:r>
    </w:p>
    <w:p w:rsidR="0058142B" w:rsidRDefault="0058142B" w:rsidP="0058142B">
      <w:pPr>
        <w:pStyle w:val="a3"/>
        <w:numPr>
          <w:ilvl w:val="1"/>
          <w:numId w:val="14"/>
        </w:numPr>
        <w:ind w:left="0" w:firstLine="709"/>
        <w:contextualSpacing/>
        <w:jc w:val="both"/>
      </w:pPr>
      <w:r>
        <w:t xml:space="preserve">Заседание Совета ТОС считается правомочным, если на нем присутствует </w:t>
      </w:r>
      <w:r>
        <w:br/>
        <w:t>не менее половины его членов.</w:t>
      </w:r>
    </w:p>
    <w:p w:rsidR="0058142B" w:rsidRDefault="0058142B" w:rsidP="0058142B">
      <w:pPr>
        <w:pStyle w:val="a3"/>
        <w:numPr>
          <w:ilvl w:val="1"/>
          <w:numId w:val="14"/>
        </w:numPr>
        <w:ind w:left="0" w:firstLine="709"/>
        <w:contextualSpacing/>
        <w:jc w:val="both"/>
      </w:pPr>
      <w:r>
        <w:t xml:space="preserve">Решения Совета ТОС принимаются большинством голосов участников заседания Совета ТОС. </w:t>
      </w:r>
    </w:p>
    <w:p w:rsidR="0058142B" w:rsidRPr="00CA4742" w:rsidRDefault="0058142B" w:rsidP="0058142B">
      <w:pPr>
        <w:pStyle w:val="a3"/>
        <w:numPr>
          <w:ilvl w:val="1"/>
          <w:numId w:val="14"/>
        </w:numPr>
        <w:ind w:left="0" w:firstLine="709"/>
        <w:contextualSpacing/>
        <w:jc w:val="both"/>
      </w:pPr>
      <w:r>
        <w:t xml:space="preserve">Решения Совета ТОС, за исключением решений по вопросам организации его работы, доводятся до сведения жителей ТОС </w:t>
      </w:r>
      <w:r>
        <w:rPr>
          <w:rFonts w:eastAsia="Calibri"/>
        </w:rPr>
        <w:t xml:space="preserve">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58142B" w:rsidRDefault="0058142B" w:rsidP="0058142B">
      <w:pPr>
        <w:pStyle w:val="a3"/>
        <w:numPr>
          <w:ilvl w:val="1"/>
          <w:numId w:val="14"/>
        </w:numPr>
        <w:ind w:left="0" w:firstLine="709"/>
        <w:contextualSpacing/>
        <w:jc w:val="both"/>
      </w:pPr>
      <w:r>
        <w:t>Полномочия Совета ТОС прекращаются досрочно:</w:t>
      </w:r>
    </w:p>
    <w:p w:rsidR="0058142B" w:rsidRPr="00CA4742" w:rsidRDefault="0058142B" w:rsidP="0058142B">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принятия </w:t>
      </w:r>
      <w:r>
        <w:rPr>
          <w:rFonts w:ascii="Times New Roman" w:eastAsia="Calibri" w:hAnsi="Times New Roman" w:cs="Times New Roman"/>
          <w:sz w:val="24"/>
          <w:szCs w:val="24"/>
        </w:rPr>
        <w:t>Конференцией</w:t>
      </w:r>
      <w:r>
        <w:rPr>
          <w:rFonts w:ascii="Times New Roman" w:hAnsi="Times New Roman" w:cs="Times New Roman"/>
          <w:sz w:val="24"/>
          <w:szCs w:val="24"/>
        </w:rPr>
        <w:t xml:space="preserve"> граждан </w:t>
      </w:r>
      <w:r>
        <w:rPr>
          <w:rFonts w:ascii="Times New Roman" w:eastAsia="Times New Roman" w:hAnsi="Times New Roman" w:cs="Times New Roman"/>
          <w:sz w:val="24"/>
          <w:szCs w:val="24"/>
          <w:lang w:eastAsia="ru-RU"/>
        </w:rPr>
        <w:t>решения о досрочном прекращении полномочий Совета ТОС;</w:t>
      </w:r>
    </w:p>
    <w:p w:rsidR="0058142B" w:rsidRDefault="0058142B" w:rsidP="0058142B">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принятия Советом ТОС решения о самороспуске. При этом решение о самороспуске принимается квалифицированным большинством голосов не менее чем двумя третями голосов от общего числа членов Совета ТОС. </w:t>
      </w:r>
    </w:p>
    <w:p w:rsidR="0058142B" w:rsidRPr="001B640A" w:rsidRDefault="0058142B" w:rsidP="0058142B">
      <w:pPr>
        <w:pStyle w:val="a3"/>
        <w:numPr>
          <w:ilvl w:val="1"/>
          <w:numId w:val="14"/>
        </w:numPr>
        <w:ind w:left="0" w:firstLine="709"/>
        <w:contextualSpacing/>
        <w:jc w:val="both"/>
      </w:pPr>
      <w:r>
        <w:t xml:space="preserve">В случае досрочного прекращения полномочий Совета ТОС в срок не позднее </w:t>
      </w:r>
      <w:r>
        <w:br/>
        <w:t xml:space="preserve">2 месяцев со дня прекращения полномочий старого состава Совета ТОС созывается </w:t>
      </w:r>
      <w:r>
        <w:br/>
        <w:t>Конференция граждан, на которой избирается новый состав Совета ТОС.</w:t>
      </w:r>
    </w:p>
    <w:p w:rsidR="0058142B" w:rsidRDefault="0058142B" w:rsidP="0058142B">
      <w:pPr>
        <w:spacing w:after="0" w:line="240" w:lineRule="auto"/>
        <w:ind w:right="-1"/>
        <w:jc w:val="both"/>
        <w:rPr>
          <w:rFonts w:ascii="Times New Roman" w:eastAsia="Times New Roman" w:hAnsi="Times New Roman" w:cs="Times New Roman"/>
          <w:sz w:val="24"/>
          <w:szCs w:val="24"/>
          <w:lang w:eastAsia="ru-RU"/>
        </w:rPr>
      </w:pPr>
    </w:p>
    <w:p w:rsidR="0058142B" w:rsidRDefault="0058142B" w:rsidP="0058142B">
      <w:pPr>
        <w:pStyle w:val="a3"/>
        <w:numPr>
          <w:ilvl w:val="0"/>
          <w:numId w:val="14"/>
        </w:numPr>
        <w:spacing w:after="160" w:line="256" w:lineRule="auto"/>
        <w:ind w:left="709" w:hanging="283"/>
        <w:contextualSpacing/>
        <w:jc w:val="center"/>
        <w:rPr>
          <w:b/>
        </w:rPr>
      </w:pPr>
      <w:r>
        <w:rPr>
          <w:b/>
        </w:rPr>
        <w:t>Председатель ТОС</w:t>
      </w:r>
    </w:p>
    <w:p w:rsidR="0058142B" w:rsidRPr="0012241C" w:rsidRDefault="0058142B" w:rsidP="0058142B">
      <w:pPr>
        <w:pStyle w:val="a3"/>
        <w:spacing w:after="160" w:line="256" w:lineRule="auto"/>
        <w:ind w:left="709"/>
        <w:contextualSpacing/>
        <w:rPr>
          <w:b/>
          <w:sz w:val="16"/>
          <w:szCs w:val="16"/>
        </w:rPr>
      </w:pPr>
    </w:p>
    <w:p w:rsidR="0058142B" w:rsidRPr="00DF0677" w:rsidRDefault="0058142B" w:rsidP="0058142B">
      <w:pPr>
        <w:pStyle w:val="a3"/>
        <w:numPr>
          <w:ilvl w:val="1"/>
          <w:numId w:val="14"/>
        </w:numPr>
        <w:ind w:left="0" w:firstLine="709"/>
        <w:contextualSpacing/>
        <w:jc w:val="both"/>
      </w:pPr>
      <w:r>
        <w:t xml:space="preserve">Председатель ТОС является единоличным исполнительным органом, избираемым </w:t>
      </w:r>
      <w:r>
        <w:rPr>
          <w:rFonts w:eastAsia="Calibri"/>
        </w:rPr>
        <w:t>Конференцией</w:t>
      </w:r>
      <w:r>
        <w:t xml:space="preserve"> граждан, и возглавляет Совет ТОС.</w:t>
      </w:r>
    </w:p>
    <w:p w:rsidR="0058142B" w:rsidRDefault="0058142B" w:rsidP="0058142B">
      <w:pPr>
        <w:pStyle w:val="a3"/>
        <w:numPr>
          <w:ilvl w:val="1"/>
          <w:numId w:val="14"/>
        </w:numPr>
        <w:ind w:left="0" w:firstLine="709"/>
        <w:contextualSpacing/>
      </w:pPr>
      <w:r>
        <w:t>Председатель ТОС:</w:t>
      </w:r>
    </w:p>
    <w:p w:rsidR="0058142B"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представляет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58142B"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действует без доверенности от имени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8142B"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председательствует на заседаниях Совета ТОС;</w:t>
      </w:r>
    </w:p>
    <w:p w:rsidR="0058142B"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деятельность Совета ТОС;</w:t>
      </w:r>
    </w:p>
    <w:p w:rsidR="0058142B" w:rsidRPr="00CA59AC"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организует подготовку и проведение </w:t>
      </w:r>
      <w:r>
        <w:rPr>
          <w:rFonts w:ascii="Times New Roman" w:eastAsia="Calibri" w:hAnsi="Times New Roman" w:cs="Times New Roman"/>
          <w:sz w:val="24"/>
          <w:szCs w:val="24"/>
        </w:rPr>
        <w:t>Конференции</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 xml:space="preserve">, осуществляет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реализацией принятых </w:t>
      </w:r>
      <w:r>
        <w:rPr>
          <w:rFonts w:ascii="Times New Roman" w:eastAsia="Calibri" w:hAnsi="Times New Roman" w:cs="Times New Roman"/>
          <w:sz w:val="24"/>
          <w:szCs w:val="24"/>
        </w:rPr>
        <w:t>Конференцией</w:t>
      </w:r>
      <w:r>
        <w:rPr>
          <w:rFonts w:ascii="Times New Roman" w:hAnsi="Times New Roman" w:cs="Times New Roman"/>
          <w:sz w:val="24"/>
          <w:szCs w:val="24"/>
        </w:rPr>
        <w:t xml:space="preserve"> граждан </w:t>
      </w:r>
      <w:r>
        <w:rPr>
          <w:rFonts w:ascii="Times New Roman" w:eastAsia="Times New Roman" w:hAnsi="Times New Roman" w:cs="Times New Roman"/>
          <w:sz w:val="24"/>
          <w:szCs w:val="24"/>
          <w:lang w:eastAsia="ru-RU"/>
        </w:rPr>
        <w:t>решений;</w:t>
      </w:r>
    </w:p>
    <w:p w:rsidR="0058142B"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подписывает решения, протоколы заседаний и другие документы Совета ТОС;</w:t>
      </w:r>
    </w:p>
    <w:p w:rsidR="0058142B" w:rsidRPr="00CA59AC" w:rsidRDefault="0058142B" w:rsidP="0058142B">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решает иные вопросы, отнесенные к его компетенции </w:t>
      </w:r>
      <w:r>
        <w:rPr>
          <w:rFonts w:ascii="Times New Roman" w:eastAsia="Calibri" w:hAnsi="Times New Roman" w:cs="Times New Roman"/>
          <w:sz w:val="24"/>
          <w:szCs w:val="24"/>
        </w:rPr>
        <w:t>Конференцией</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 xml:space="preserve">, законодательством Российской Федерации, нормативными правовыми актами субъектов Российской Федерации и </w:t>
      </w:r>
      <w:r>
        <w:rPr>
          <w:rFonts w:ascii="Times New Roman" w:hAnsi="Times New Roman" w:cs="Times New Roman"/>
          <w:color w:val="FF0000"/>
          <w:sz w:val="24"/>
          <w:szCs w:val="24"/>
        </w:rPr>
        <w:t>НАИМЕНОВАНИЕ ПРЕДСТАВИТЕЛЬНОГО ОРГАНА</w:t>
      </w:r>
      <w:r>
        <w:rPr>
          <w:rFonts w:ascii="Times New Roman" w:hAnsi="Times New Roman" w:cs="Times New Roman"/>
          <w:color w:val="000000" w:themeColor="text1"/>
          <w:sz w:val="24"/>
          <w:szCs w:val="24"/>
        </w:rPr>
        <w:t xml:space="preserve"> </w:t>
      </w:r>
      <w:r>
        <w:rPr>
          <w:rFonts w:ascii="Times New Roman" w:hAnsi="Times New Roman" w:cs="Times New Roman"/>
          <w:color w:val="FF0000"/>
          <w:sz w:val="24"/>
          <w:szCs w:val="24"/>
        </w:rPr>
        <w:t>МУНИЦИПАЛЬНОГО ОБРАЗОВАНИЯ</w:t>
      </w:r>
      <w:r>
        <w:rPr>
          <w:rFonts w:ascii="Times New Roman" w:eastAsia="Times New Roman" w:hAnsi="Times New Roman" w:cs="Times New Roman"/>
          <w:sz w:val="24"/>
          <w:szCs w:val="24"/>
          <w:lang w:eastAsia="ru-RU"/>
        </w:rPr>
        <w:t>, и настоящим Уставом.</w:t>
      </w:r>
    </w:p>
    <w:p w:rsidR="0058142B" w:rsidRDefault="0058142B" w:rsidP="0058142B">
      <w:pPr>
        <w:pStyle w:val="a3"/>
        <w:ind w:left="0" w:right="-1" w:firstLine="709"/>
        <w:contextualSpacing/>
        <w:jc w:val="both"/>
      </w:pPr>
      <w:r>
        <w:t>6.3 Полномочия председателя ТОС прекращаются досрочно в случаях, предусмотренных пунктом 5.7 настоящего Устава.</w:t>
      </w:r>
    </w:p>
    <w:p w:rsidR="0058142B" w:rsidRDefault="0058142B" w:rsidP="0058142B">
      <w:pPr>
        <w:pStyle w:val="a3"/>
        <w:ind w:left="0" w:right="-1" w:firstLine="709"/>
        <w:contextualSpacing/>
        <w:jc w:val="both"/>
        <w:rPr>
          <w:highlight w:val="red"/>
        </w:rPr>
      </w:pPr>
    </w:p>
    <w:p w:rsidR="0058142B" w:rsidRDefault="0058142B" w:rsidP="0058142B">
      <w:pPr>
        <w:pStyle w:val="a3"/>
        <w:numPr>
          <w:ilvl w:val="0"/>
          <w:numId w:val="14"/>
        </w:numPr>
        <w:spacing w:after="160" w:line="256" w:lineRule="auto"/>
        <w:ind w:left="709" w:hanging="325"/>
        <w:contextualSpacing/>
        <w:jc w:val="center"/>
        <w:rPr>
          <w:b/>
        </w:rPr>
      </w:pPr>
      <w:r>
        <w:rPr>
          <w:b/>
        </w:rPr>
        <w:t>Прекращение деятельности ТОС</w:t>
      </w:r>
    </w:p>
    <w:p w:rsidR="0058142B" w:rsidRPr="00EF3E2A" w:rsidRDefault="0058142B" w:rsidP="0058142B">
      <w:pPr>
        <w:pStyle w:val="a3"/>
        <w:spacing w:after="160" w:line="256" w:lineRule="auto"/>
        <w:ind w:left="709"/>
        <w:contextualSpacing/>
        <w:rPr>
          <w:b/>
          <w:sz w:val="16"/>
          <w:szCs w:val="16"/>
        </w:rPr>
      </w:pPr>
    </w:p>
    <w:p w:rsidR="0058142B" w:rsidRDefault="0058142B" w:rsidP="0058142B">
      <w:pPr>
        <w:pStyle w:val="a3"/>
        <w:numPr>
          <w:ilvl w:val="1"/>
          <w:numId w:val="14"/>
        </w:numPr>
        <w:ind w:left="0" w:right="-1" w:firstLine="709"/>
        <w:contextualSpacing/>
        <w:jc w:val="both"/>
      </w:pPr>
      <w:r>
        <w:t xml:space="preserve">Деятельность ТОС </w:t>
      </w:r>
      <w:r>
        <w:rPr>
          <w:color w:val="FF0000"/>
        </w:rPr>
        <w:t xml:space="preserve">(НАИМЕНОВАНИЕ ТОС) </w:t>
      </w:r>
      <w:r>
        <w:t>прекращается на основании соответствующего решения</w:t>
      </w:r>
      <w:r>
        <w:rPr>
          <w:rFonts w:eastAsia="Calibri"/>
        </w:rPr>
        <w:t xml:space="preserve"> Конференции</w:t>
      </w:r>
      <w:r>
        <w:t xml:space="preserve"> граждан. </w:t>
      </w:r>
    </w:p>
    <w:p w:rsidR="0058142B" w:rsidRPr="008A24D3" w:rsidRDefault="0058142B" w:rsidP="0058142B">
      <w:pPr>
        <w:pStyle w:val="a3"/>
        <w:numPr>
          <w:ilvl w:val="1"/>
          <w:numId w:val="14"/>
        </w:numPr>
        <w:ind w:left="0" w:right="-1" w:firstLine="709"/>
        <w:contextualSpacing/>
        <w:jc w:val="both"/>
      </w:pPr>
      <w:r>
        <w:t xml:space="preserve">Решение о прекращении деятельности ТОС </w:t>
      </w:r>
      <w:r>
        <w:rPr>
          <w:color w:val="FF0000"/>
        </w:rPr>
        <w:t>(НАИМЕНОВАНИЕ ТОС)</w:t>
      </w:r>
      <w:r>
        <w:t xml:space="preserve"> направляется в уполномоченный орган местного самоуправления.</w:t>
      </w:r>
    </w:p>
    <w:p w:rsidR="0058142B" w:rsidRDefault="0058142B" w:rsidP="0058142B">
      <w:pPr>
        <w:pStyle w:val="ConsPlusNormal"/>
        <w:spacing w:line="276" w:lineRule="auto"/>
        <w:jc w:val="right"/>
        <w:rPr>
          <w:rFonts w:ascii="Times New Roman" w:hAnsi="Times New Roman" w:cs="Times New Roman"/>
          <w:color w:val="FF0000"/>
          <w:sz w:val="28"/>
          <w:szCs w:val="28"/>
        </w:rPr>
      </w:pPr>
    </w:p>
    <w:p w:rsidR="0058142B" w:rsidRDefault="0058142B" w:rsidP="0058142B">
      <w:pPr>
        <w:pStyle w:val="ConsPlusNormal"/>
        <w:spacing w:line="276" w:lineRule="auto"/>
        <w:jc w:val="right"/>
        <w:rPr>
          <w:rFonts w:ascii="Times New Roman" w:hAnsi="Times New Roman" w:cs="Times New Roman"/>
          <w:color w:val="FF0000"/>
          <w:sz w:val="28"/>
          <w:szCs w:val="28"/>
        </w:rPr>
      </w:pPr>
    </w:p>
    <w:p w:rsidR="0058142B" w:rsidRDefault="0058142B" w:rsidP="0058142B">
      <w:pPr>
        <w:pStyle w:val="ConsPlusNormal"/>
        <w:spacing w:line="276" w:lineRule="auto"/>
        <w:jc w:val="right"/>
        <w:rPr>
          <w:rFonts w:ascii="Times New Roman" w:hAnsi="Times New Roman" w:cs="Times New Roman"/>
          <w:color w:val="FF0000"/>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58142B" w:rsidRDefault="0058142B" w:rsidP="0058142B">
      <w:pPr>
        <w:pStyle w:val="ConsPlusNormal"/>
        <w:spacing w:line="276" w:lineRule="auto"/>
        <w:jc w:val="right"/>
        <w:rPr>
          <w:rFonts w:ascii="Times New Roman" w:hAnsi="Times New Roman" w:cs="Times New Roman"/>
          <w:sz w:val="28"/>
          <w:szCs w:val="28"/>
        </w:rPr>
      </w:pPr>
    </w:p>
    <w:p w:rsidR="00652766" w:rsidRDefault="00652766">
      <w:bookmarkStart w:id="0" w:name="_GoBack"/>
      <w:bookmarkEnd w:id="0"/>
    </w:p>
    <w:sectPr w:rsidR="006527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44FF"/>
    <w:multiLevelType w:val="hybridMultilevel"/>
    <w:tmpl w:val="5FBAB82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50931AF"/>
    <w:multiLevelType w:val="hybridMultilevel"/>
    <w:tmpl w:val="22988B4A"/>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89F4A83"/>
    <w:multiLevelType w:val="hybridMultilevel"/>
    <w:tmpl w:val="A768CB98"/>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F1060F0"/>
    <w:multiLevelType w:val="hybridMultilevel"/>
    <w:tmpl w:val="26305F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925BC2"/>
    <w:multiLevelType w:val="hybridMultilevel"/>
    <w:tmpl w:val="E870D5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7F93C21"/>
    <w:multiLevelType w:val="hybridMultilevel"/>
    <w:tmpl w:val="E4F2D6C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8B45C5"/>
    <w:multiLevelType w:val="hybridMultilevel"/>
    <w:tmpl w:val="9F1C8E16"/>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E5343E6"/>
    <w:multiLevelType w:val="hybridMultilevel"/>
    <w:tmpl w:val="1C8A23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3F585A6B"/>
    <w:multiLevelType w:val="hybridMultilevel"/>
    <w:tmpl w:val="00646FA8"/>
    <w:lvl w:ilvl="0" w:tplc="04190001">
      <w:start w:val="1"/>
      <w:numFmt w:val="bullet"/>
      <w:lvlText w:val=""/>
      <w:lvlJc w:val="left"/>
      <w:pPr>
        <w:ind w:left="171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58A74747"/>
    <w:multiLevelType w:val="hybridMultilevel"/>
    <w:tmpl w:val="838E6FD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5A455711"/>
    <w:multiLevelType w:val="hybridMultilevel"/>
    <w:tmpl w:val="DC7C01FE"/>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67C415B5"/>
    <w:multiLevelType w:val="multilevel"/>
    <w:tmpl w:val="149ABCC8"/>
    <w:lvl w:ilvl="0">
      <w:start w:val="1"/>
      <w:numFmt w:val="decimal"/>
      <w:lvlText w:val="%1."/>
      <w:lvlJc w:val="left"/>
      <w:pPr>
        <w:ind w:left="2310" w:hanging="1410"/>
      </w:pPr>
    </w:lvl>
    <w:lvl w:ilvl="1">
      <w:start w:val="1"/>
      <w:numFmt w:val="decimal"/>
      <w:isLgl/>
      <w:lvlText w:val="%1.%2"/>
      <w:lvlJc w:val="left"/>
      <w:pPr>
        <w:ind w:left="1320" w:hanging="420"/>
      </w:p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abstractNum w:abstractNumId="12">
    <w:nsid w:val="712601E8"/>
    <w:multiLevelType w:val="hybridMultilevel"/>
    <w:tmpl w:val="BA3076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7D2B4097"/>
    <w:multiLevelType w:val="hybridMultilevel"/>
    <w:tmpl w:val="69AE8FDE"/>
    <w:lvl w:ilvl="0" w:tplc="04190001">
      <w:start w:val="1"/>
      <w:numFmt w:val="bullet"/>
      <w:lvlText w:val=""/>
      <w:lvlJc w:val="left"/>
      <w:pPr>
        <w:ind w:left="171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42B"/>
    <w:rsid w:val="0058142B"/>
    <w:rsid w:val="00652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2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8142B"/>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58142B"/>
    <w:rPr>
      <w:rFonts w:ascii="Times New Roman" w:eastAsia="Times New Roman" w:hAnsi="Times New Roman" w:cs="Times New Roman"/>
      <w:sz w:val="24"/>
      <w:szCs w:val="24"/>
      <w:lang w:eastAsia="ru-RU"/>
    </w:rPr>
  </w:style>
  <w:style w:type="paragraph" w:customStyle="1" w:styleId="ConsPlusNormal">
    <w:name w:val="ConsPlusNormal"/>
    <w:rsid w:val="0058142B"/>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5814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2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8142B"/>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58142B"/>
    <w:rPr>
      <w:rFonts w:ascii="Times New Roman" w:eastAsia="Times New Roman" w:hAnsi="Times New Roman" w:cs="Times New Roman"/>
      <w:sz w:val="24"/>
      <w:szCs w:val="24"/>
      <w:lang w:eastAsia="ru-RU"/>
    </w:rPr>
  </w:style>
  <w:style w:type="paragraph" w:customStyle="1" w:styleId="ConsPlusNormal">
    <w:name w:val="ConsPlusNormal"/>
    <w:rsid w:val="0058142B"/>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5814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3241</Words>
  <Characters>18475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nout-asmo-hw</dc:creator>
  <cp:lastModifiedBy>nout-asmo-hw</cp:lastModifiedBy>
  <cp:revision>1</cp:revision>
  <dcterms:created xsi:type="dcterms:W3CDTF">2026-10-30T10:47:00Z</dcterms:created>
  <dcterms:modified xsi:type="dcterms:W3CDTF">2026-10-30T10:47:00Z</dcterms:modified>
</cp:coreProperties>
</file>