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ook w:val="04A0" w:firstRow="1" w:lastRow="0" w:firstColumn="1" w:lastColumn="0" w:noHBand="0" w:noVBand="1"/>
      </w:tblPr>
      <w:tblGrid>
        <w:gridCol w:w="3936"/>
        <w:gridCol w:w="1418"/>
        <w:gridCol w:w="4217"/>
      </w:tblGrid>
      <w:tr w:rsidR="00E64B21" w:rsidTr="00396C6B">
        <w:tc>
          <w:tcPr>
            <w:tcW w:w="2056" w:type="pct"/>
          </w:tcPr>
          <w:p w:rsidR="00E64B21" w:rsidRPr="0003014F" w:rsidRDefault="00E64B21" w:rsidP="00396C6B">
            <w:pPr>
              <w:tabs>
                <w:tab w:val="left" w:pos="4678"/>
              </w:tabs>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Зарегистрирован:</w:t>
            </w:r>
          </w:p>
          <w:p w:rsidR="00E64B21" w:rsidRPr="0003014F" w:rsidRDefault="00E64B21" w:rsidP="00396C6B">
            <w:pPr>
              <w:tabs>
                <w:tab w:val="left" w:pos="4678"/>
              </w:tabs>
              <w:spacing w:after="0" w:line="240" w:lineRule="auto"/>
              <w:jc w:val="center"/>
              <w:rPr>
                <w:rFonts w:ascii="Times New Roman" w:eastAsia="Calibri" w:hAnsi="Times New Roman" w:cs="Times New Roman"/>
                <w:sz w:val="28"/>
                <w:szCs w:val="28"/>
                <w:lang w:eastAsia="ru-RU"/>
              </w:rPr>
            </w:pPr>
          </w:p>
        </w:tc>
        <w:tc>
          <w:tcPr>
            <w:tcW w:w="741" w:type="pct"/>
          </w:tcPr>
          <w:p w:rsidR="00E64B21" w:rsidRPr="0003014F" w:rsidRDefault="00E64B21" w:rsidP="00396C6B">
            <w:pPr>
              <w:spacing w:after="0" w:line="240" w:lineRule="auto"/>
              <w:rPr>
                <w:rFonts w:ascii="Times New Roman" w:eastAsia="Calibri" w:hAnsi="Times New Roman" w:cs="Times New Roman"/>
                <w:sz w:val="28"/>
                <w:szCs w:val="28"/>
                <w:lang w:eastAsia="ru-RU"/>
              </w:rPr>
            </w:pPr>
          </w:p>
          <w:p w:rsidR="00E64B21" w:rsidRPr="0003014F" w:rsidRDefault="00E64B21" w:rsidP="00396C6B">
            <w:pPr>
              <w:tabs>
                <w:tab w:val="left" w:pos="4678"/>
              </w:tabs>
              <w:spacing w:after="0" w:line="240" w:lineRule="auto"/>
              <w:jc w:val="center"/>
              <w:rPr>
                <w:rFonts w:ascii="Times New Roman" w:eastAsia="Calibri" w:hAnsi="Times New Roman" w:cs="Times New Roman"/>
                <w:sz w:val="28"/>
                <w:szCs w:val="28"/>
                <w:lang w:eastAsia="ru-RU"/>
              </w:rPr>
            </w:pPr>
          </w:p>
        </w:tc>
        <w:tc>
          <w:tcPr>
            <w:tcW w:w="2203" w:type="pct"/>
          </w:tcPr>
          <w:p w:rsidR="00E64B21" w:rsidRPr="0003014F" w:rsidRDefault="00E64B21" w:rsidP="00396C6B">
            <w:pPr>
              <w:tabs>
                <w:tab w:val="left" w:pos="4678"/>
              </w:tabs>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Утвержден: </w:t>
            </w:r>
          </w:p>
          <w:p w:rsidR="00E64B21" w:rsidRPr="0003014F" w:rsidRDefault="00E64B21" w:rsidP="00396C6B">
            <w:pPr>
              <w:tabs>
                <w:tab w:val="left" w:pos="4678"/>
              </w:tabs>
              <w:spacing w:after="0" w:line="240" w:lineRule="auto"/>
              <w:jc w:val="center"/>
              <w:rPr>
                <w:rFonts w:ascii="Times New Roman" w:eastAsia="Calibri" w:hAnsi="Times New Roman" w:cs="Times New Roman"/>
                <w:sz w:val="28"/>
                <w:szCs w:val="28"/>
                <w:lang w:eastAsia="ru-RU"/>
              </w:rPr>
            </w:pPr>
          </w:p>
        </w:tc>
      </w:tr>
      <w:tr w:rsidR="00E64B21" w:rsidTr="00396C6B">
        <w:tc>
          <w:tcPr>
            <w:tcW w:w="2056" w:type="pct"/>
          </w:tcPr>
          <w:p w:rsidR="00E64B21" w:rsidRDefault="00E64B21" w:rsidP="00396C6B">
            <w:pPr>
              <w:tabs>
                <w:tab w:val="left" w:pos="4678"/>
              </w:tabs>
              <w:spacing w:after="0" w:line="240" w:lineRule="auto"/>
              <w:jc w:val="center"/>
              <w:rPr>
                <w:rFonts w:ascii="Times New Roman" w:eastAsia="Times New Roman" w:hAnsi="Times New Roman" w:cs="Times New Roman"/>
                <w:sz w:val="28"/>
                <w:szCs w:val="28"/>
                <w:lang w:eastAsia="ru-RU"/>
              </w:rPr>
            </w:pPr>
          </w:p>
        </w:tc>
        <w:tc>
          <w:tcPr>
            <w:tcW w:w="741" w:type="pct"/>
          </w:tcPr>
          <w:p w:rsidR="00E64B21" w:rsidRDefault="00E64B21" w:rsidP="00396C6B">
            <w:pPr>
              <w:spacing w:after="0" w:line="240" w:lineRule="auto"/>
              <w:rPr>
                <w:rFonts w:ascii="Times New Roman" w:eastAsia="Calibri" w:hAnsi="Times New Roman" w:cs="Times New Roman"/>
                <w:sz w:val="28"/>
                <w:szCs w:val="28"/>
                <w:lang w:eastAsia="ru-RU"/>
              </w:rPr>
            </w:pPr>
          </w:p>
        </w:tc>
        <w:tc>
          <w:tcPr>
            <w:tcW w:w="2203" w:type="pct"/>
          </w:tcPr>
          <w:p w:rsidR="00E64B21" w:rsidRDefault="00E64B21" w:rsidP="00396C6B">
            <w:pPr>
              <w:tabs>
                <w:tab w:val="left" w:pos="4678"/>
              </w:tabs>
              <w:spacing w:after="0" w:line="240" w:lineRule="auto"/>
              <w:jc w:val="center"/>
              <w:rPr>
                <w:rFonts w:ascii="Times New Roman" w:eastAsia="Times New Roman" w:hAnsi="Times New Roman" w:cs="Times New Roman"/>
                <w:color w:val="00000A"/>
                <w:sz w:val="28"/>
                <w:szCs w:val="28"/>
                <w:lang w:eastAsia="ru-RU"/>
              </w:rPr>
            </w:pPr>
          </w:p>
        </w:tc>
      </w:tr>
    </w:tbl>
    <w:p w:rsidR="00E64B21" w:rsidRDefault="00E64B21" w:rsidP="00E64B21">
      <w:pPr>
        <w:spacing w:after="0" w:line="240" w:lineRule="auto"/>
        <w:rPr>
          <w:rFonts w:ascii="Times New Roman" w:eastAsia="Times New Roman" w:hAnsi="Times New Roman" w:cs="Times New Roman"/>
          <w:b/>
          <w:sz w:val="28"/>
          <w:szCs w:val="28"/>
          <w:lang w:eastAsia="ru-RU"/>
        </w:rPr>
      </w:pPr>
    </w:p>
    <w:p w:rsidR="00E64B21" w:rsidRDefault="00E64B21" w:rsidP="00E64B21">
      <w:pPr>
        <w:spacing w:after="0" w:line="240" w:lineRule="auto"/>
        <w:jc w:val="center"/>
        <w:rPr>
          <w:rFonts w:ascii="Times New Roman" w:eastAsia="Times New Roman" w:hAnsi="Times New Roman" w:cs="Times New Roman"/>
          <w:sz w:val="28"/>
          <w:szCs w:val="28"/>
          <w:lang w:eastAsia="ru-RU"/>
        </w:rPr>
      </w:pPr>
    </w:p>
    <w:p w:rsidR="00E64B21" w:rsidRDefault="00E64B21" w:rsidP="00E64B21">
      <w:pPr>
        <w:spacing w:after="0" w:line="240" w:lineRule="auto"/>
        <w:jc w:val="center"/>
        <w:rPr>
          <w:rFonts w:ascii="Times New Roman" w:eastAsia="Times New Roman" w:hAnsi="Times New Roman" w:cs="Times New Roman"/>
          <w:sz w:val="28"/>
          <w:szCs w:val="28"/>
          <w:lang w:eastAsia="ru-RU"/>
        </w:rPr>
      </w:pPr>
    </w:p>
    <w:p w:rsidR="00E64B21" w:rsidRDefault="00E64B21" w:rsidP="00E64B21">
      <w:pPr>
        <w:spacing w:after="0" w:line="240" w:lineRule="auto"/>
        <w:jc w:val="center"/>
        <w:rPr>
          <w:rFonts w:ascii="Times New Roman" w:eastAsia="Times New Roman" w:hAnsi="Times New Roman" w:cs="Times New Roman"/>
          <w:sz w:val="28"/>
          <w:szCs w:val="28"/>
          <w:lang w:eastAsia="ru-RU"/>
        </w:rPr>
      </w:pPr>
    </w:p>
    <w:p w:rsidR="00E64B21" w:rsidRDefault="00E64B21" w:rsidP="00E64B21">
      <w:pPr>
        <w:spacing w:after="0" w:line="240" w:lineRule="auto"/>
        <w:jc w:val="center"/>
        <w:rPr>
          <w:rFonts w:ascii="Times New Roman" w:eastAsia="Times New Roman" w:hAnsi="Times New Roman" w:cs="Times New Roman"/>
          <w:sz w:val="28"/>
          <w:szCs w:val="28"/>
          <w:lang w:eastAsia="ru-RU"/>
        </w:rPr>
      </w:pPr>
    </w:p>
    <w:p w:rsidR="00E64B21" w:rsidRDefault="00E64B21" w:rsidP="00E64B21">
      <w:pPr>
        <w:spacing w:after="0" w:line="240" w:lineRule="auto"/>
        <w:jc w:val="center"/>
        <w:rPr>
          <w:rFonts w:ascii="Times New Roman" w:eastAsia="Times New Roman" w:hAnsi="Times New Roman" w:cs="Times New Roman"/>
          <w:sz w:val="28"/>
          <w:szCs w:val="28"/>
          <w:lang w:eastAsia="ru-RU"/>
        </w:rPr>
      </w:pPr>
    </w:p>
    <w:p w:rsidR="00E64B21" w:rsidRDefault="00E64B21" w:rsidP="00E64B21">
      <w:pPr>
        <w:spacing w:after="0" w:line="240" w:lineRule="auto"/>
        <w:jc w:val="center"/>
        <w:rPr>
          <w:rFonts w:ascii="Times New Roman" w:eastAsia="Times New Roman" w:hAnsi="Times New Roman" w:cs="Times New Roman"/>
          <w:sz w:val="28"/>
          <w:szCs w:val="28"/>
          <w:lang w:eastAsia="ru-RU"/>
        </w:rPr>
      </w:pPr>
    </w:p>
    <w:p w:rsidR="00E64B21" w:rsidRDefault="00E64B21" w:rsidP="00E64B21">
      <w:pPr>
        <w:spacing w:after="0" w:line="240" w:lineRule="auto"/>
        <w:jc w:val="center"/>
        <w:rPr>
          <w:rFonts w:ascii="Times New Roman" w:eastAsia="Times New Roman" w:hAnsi="Times New Roman" w:cs="Times New Roman"/>
          <w:sz w:val="28"/>
          <w:szCs w:val="28"/>
          <w:lang w:eastAsia="ru-RU"/>
        </w:rPr>
      </w:pPr>
    </w:p>
    <w:p w:rsidR="00E64B21" w:rsidRDefault="00E64B21" w:rsidP="00E64B21">
      <w:pPr>
        <w:spacing w:after="0" w:line="240" w:lineRule="auto"/>
        <w:jc w:val="center"/>
        <w:rPr>
          <w:rFonts w:ascii="Times New Roman" w:eastAsia="Times New Roman" w:hAnsi="Times New Roman" w:cs="Times New Roman"/>
          <w:sz w:val="28"/>
          <w:szCs w:val="28"/>
          <w:lang w:eastAsia="ru-RU"/>
        </w:rPr>
      </w:pPr>
    </w:p>
    <w:p w:rsidR="00E64B21" w:rsidRDefault="00E64B21" w:rsidP="00E64B21">
      <w:pPr>
        <w:spacing w:after="0" w:line="240" w:lineRule="auto"/>
        <w:jc w:val="center"/>
        <w:rPr>
          <w:rFonts w:ascii="Times New Roman" w:eastAsia="Times New Roman" w:hAnsi="Times New Roman" w:cs="Times New Roman"/>
          <w:sz w:val="28"/>
          <w:szCs w:val="28"/>
          <w:lang w:eastAsia="ru-RU"/>
        </w:rPr>
      </w:pPr>
    </w:p>
    <w:p w:rsidR="00E64B21" w:rsidRDefault="00E64B21" w:rsidP="00E64B21">
      <w:pPr>
        <w:spacing w:after="0" w:line="240" w:lineRule="auto"/>
        <w:jc w:val="center"/>
        <w:rPr>
          <w:rFonts w:ascii="Times New Roman" w:eastAsia="Times New Roman" w:hAnsi="Times New Roman" w:cs="Times New Roman"/>
          <w:sz w:val="28"/>
          <w:szCs w:val="28"/>
          <w:lang w:eastAsia="ru-RU"/>
        </w:rPr>
      </w:pPr>
    </w:p>
    <w:p w:rsidR="00E64B21" w:rsidRDefault="00E64B21" w:rsidP="00E64B21">
      <w:pPr>
        <w:spacing w:after="0" w:line="240" w:lineRule="auto"/>
        <w:jc w:val="center"/>
        <w:rPr>
          <w:rFonts w:ascii="Times New Roman" w:eastAsia="Times New Roman" w:hAnsi="Times New Roman" w:cs="Times New Roman"/>
          <w:b/>
          <w:sz w:val="40"/>
          <w:szCs w:val="40"/>
          <w:lang w:eastAsia="ru-RU"/>
        </w:rPr>
      </w:pPr>
      <w:r>
        <w:rPr>
          <w:rFonts w:ascii="Times New Roman" w:eastAsia="Times New Roman" w:hAnsi="Times New Roman" w:cs="Times New Roman"/>
          <w:b/>
          <w:sz w:val="40"/>
          <w:szCs w:val="40"/>
          <w:lang w:eastAsia="ru-RU"/>
        </w:rPr>
        <w:t>У С Т А В</w:t>
      </w:r>
    </w:p>
    <w:p w:rsidR="00E64B21" w:rsidRDefault="00E64B21" w:rsidP="00E64B21">
      <w:pPr>
        <w:spacing w:after="0" w:line="240" w:lineRule="auto"/>
        <w:jc w:val="center"/>
        <w:rPr>
          <w:rFonts w:ascii="Times New Roman" w:eastAsia="Times New Roman" w:hAnsi="Times New Roman" w:cs="Times New Roman"/>
          <w:b/>
          <w:sz w:val="40"/>
          <w:szCs w:val="40"/>
          <w:lang w:eastAsia="ru-RU"/>
        </w:rPr>
      </w:pPr>
    </w:p>
    <w:p w:rsidR="00E64B21" w:rsidRPr="00B43589" w:rsidRDefault="00E64B21" w:rsidP="00E64B21">
      <w:pPr>
        <w:spacing w:after="0" w:line="240" w:lineRule="auto"/>
        <w:jc w:val="center"/>
        <w:rPr>
          <w:rFonts w:ascii="Times New Roman" w:eastAsia="Times New Roman" w:hAnsi="Times New Roman" w:cs="Times New Roman"/>
          <w:sz w:val="40"/>
          <w:szCs w:val="40"/>
          <w:lang w:eastAsia="ru-RU"/>
        </w:rPr>
      </w:pPr>
      <w:r>
        <w:rPr>
          <w:rFonts w:ascii="Times New Roman" w:eastAsia="Times New Roman" w:hAnsi="Times New Roman" w:cs="Times New Roman"/>
          <w:sz w:val="40"/>
          <w:szCs w:val="40"/>
          <w:lang w:eastAsia="ru-RU"/>
        </w:rPr>
        <w:t xml:space="preserve">Местной общественной организации </w:t>
      </w:r>
    </w:p>
    <w:p w:rsidR="00E64B21" w:rsidRPr="00B43589" w:rsidRDefault="00E64B21" w:rsidP="00E64B21">
      <w:pPr>
        <w:spacing w:after="0" w:line="240" w:lineRule="auto"/>
        <w:jc w:val="center"/>
        <w:rPr>
          <w:rFonts w:ascii="Times New Roman" w:eastAsia="Times New Roman" w:hAnsi="Times New Roman" w:cs="Times New Roman"/>
          <w:sz w:val="40"/>
          <w:szCs w:val="40"/>
          <w:lang w:eastAsia="ru-RU"/>
        </w:rPr>
      </w:pPr>
      <w:r>
        <w:rPr>
          <w:rFonts w:ascii="Times New Roman" w:eastAsia="Times New Roman" w:hAnsi="Times New Roman" w:cs="Times New Roman"/>
          <w:sz w:val="40"/>
          <w:szCs w:val="40"/>
          <w:lang w:eastAsia="ru-RU"/>
        </w:rPr>
        <w:t xml:space="preserve">«Территориальное общественное самоуправление </w:t>
      </w:r>
    </w:p>
    <w:p w:rsidR="00E64B21" w:rsidRDefault="00E64B21" w:rsidP="00E64B21">
      <w:pPr>
        <w:spacing w:after="0" w:line="240" w:lineRule="auto"/>
        <w:jc w:val="center"/>
        <w:rPr>
          <w:rFonts w:ascii="Times New Roman" w:eastAsia="Times New Roman" w:hAnsi="Times New Roman" w:cs="Times New Roman"/>
          <w:color w:val="FF0000"/>
          <w:sz w:val="40"/>
          <w:szCs w:val="40"/>
          <w:lang w:eastAsia="ru-RU"/>
        </w:rPr>
      </w:pPr>
      <w:r>
        <w:rPr>
          <w:rFonts w:ascii="Times New Roman" w:eastAsia="Times New Roman" w:hAnsi="Times New Roman" w:cs="Times New Roman"/>
          <w:color w:val="FF0000"/>
          <w:sz w:val="40"/>
          <w:szCs w:val="40"/>
          <w:lang w:eastAsia="ru-RU"/>
        </w:rPr>
        <w:t>(НАИМЕНОВАНИЕ ТОС)</w:t>
      </w:r>
      <w:r>
        <w:rPr>
          <w:rFonts w:ascii="Times New Roman" w:eastAsia="Times New Roman" w:hAnsi="Times New Roman" w:cs="Times New Roman"/>
          <w:sz w:val="40"/>
          <w:szCs w:val="40"/>
          <w:lang w:eastAsia="ru-RU"/>
        </w:rPr>
        <w:t>»</w:t>
      </w:r>
    </w:p>
    <w:p w:rsidR="00E64B21" w:rsidRPr="00AB329E" w:rsidRDefault="00E64B21" w:rsidP="00E64B21">
      <w:pPr>
        <w:spacing w:after="0" w:line="240" w:lineRule="auto"/>
        <w:jc w:val="center"/>
        <w:rPr>
          <w:rFonts w:ascii="Times New Roman" w:eastAsia="Times New Roman" w:hAnsi="Times New Roman" w:cs="Times New Roman"/>
          <w:color w:val="FF0000"/>
          <w:sz w:val="40"/>
          <w:szCs w:val="40"/>
          <w:u w:val="single"/>
          <w:lang w:eastAsia="ru-RU"/>
        </w:rPr>
      </w:pPr>
    </w:p>
    <w:p w:rsidR="00E64B21" w:rsidRDefault="00E64B21" w:rsidP="00E64B21">
      <w:pPr>
        <w:spacing w:after="0" w:line="240" w:lineRule="auto"/>
        <w:jc w:val="center"/>
        <w:rPr>
          <w:rFonts w:ascii="Times New Roman" w:eastAsia="Times New Roman" w:hAnsi="Times New Roman" w:cs="Times New Roman"/>
          <w:b/>
          <w:sz w:val="28"/>
          <w:szCs w:val="28"/>
          <w:lang w:eastAsia="ru-RU"/>
        </w:rPr>
      </w:pPr>
    </w:p>
    <w:p w:rsidR="00E64B21" w:rsidRDefault="00E64B21" w:rsidP="00E64B21">
      <w:pPr>
        <w:spacing w:after="0" w:line="240" w:lineRule="auto"/>
        <w:jc w:val="center"/>
        <w:rPr>
          <w:rFonts w:ascii="Times New Roman" w:eastAsia="Times New Roman" w:hAnsi="Times New Roman" w:cs="Times New Roman"/>
          <w:b/>
          <w:sz w:val="28"/>
          <w:szCs w:val="28"/>
          <w:lang w:eastAsia="ru-RU"/>
        </w:rPr>
      </w:pPr>
    </w:p>
    <w:p w:rsidR="00E64B21" w:rsidRDefault="00E64B21" w:rsidP="00E64B21">
      <w:pPr>
        <w:spacing w:after="0" w:line="240" w:lineRule="auto"/>
        <w:jc w:val="center"/>
        <w:rPr>
          <w:rFonts w:ascii="Times New Roman" w:eastAsia="Times New Roman" w:hAnsi="Times New Roman" w:cs="Times New Roman"/>
          <w:b/>
          <w:sz w:val="28"/>
          <w:szCs w:val="28"/>
          <w:lang w:eastAsia="ru-RU"/>
        </w:rPr>
      </w:pPr>
    </w:p>
    <w:p w:rsidR="00E64B21" w:rsidRDefault="00E64B21" w:rsidP="00E64B21">
      <w:pPr>
        <w:spacing w:after="0" w:line="240" w:lineRule="auto"/>
        <w:jc w:val="center"/>
        <w:rPr>
          <w:rFonts w:ascii="Times New Roman" w:eastAsia="Times New Roman" w:hAnsi="Times New Roman" w:cs="Times New Roman"/>
          <w:b/>
          <w:sz w:val="28"/>
          <w:szCs w:val="28"/>
          <w:lang w:eastAsia="ru-RU"/>
        </w:rPr>
      </w:pPr>
    </w:p>
    <w:p w:rsidR="00E64B21" w:rsidRDefault="00E64B21" w:rsidP="00E64B21">
      <w:pPr>
        <w:spacing w:after="0" w:line="240" w:lineRule="auto"/>
        <w:rPr>
          <w:rFonts w:ascii="Times New Roman" w:eastAsia="Times New Roman" w:hAnsi="Times New Roman" w:cs="Times New Roman"/>
          <w:b/>
          <w:sz w:val="28"/>
          <w:szCs w:val="28"/>
          <w:lang w:eastAsia="ru-RU"/>
        </w:rPr>
      </w:pPr>
    </w:p>
    <w:p w:rsidR="00E64B21" w:rsidRDefault="00E64B21" w:rsidP="00E64B21">
      <w:pPr>
        <w:spacing w:after="0" w:line="240" w:lineRule="auto"/>
        <w:jc w:val="center"/>
        <w:rPr>
          <w:rFonts w:ascii="Times New Roman" w:eastAsia="Times New Roman" w:hAnsi="Times New Roman" w:cs="Times New Roman"/>
          <w:b/>
          <w:color w:val="FF0000"/>
          <w:sz w:val="28"/>
          <w:szCs w:val="28"/>
          <w:lang w:eastAsia="ru-RU"/>
        </w:rPr>
      </w:pPr>
      <w:r>
        <w:rPr>
          <w:rFonts w:ascii="Times New Roman" w:eastAsia="Times New Roman" w:hAnsi="Times New Roman" w:cs="Times New Roman"/>
          <w:b/>
          <w:color w:val="FF0000"/>
          <w:sz w:val="28"/>
          <w:szCs w:val="28"/>
          <w:lang w:eastAsia="ru-RU"/>
        </w:rPr>
        <w:t>МУНИЦИПАЛЬНОЕ ОБРАЗОВАНИЕ</w:t>
      </w:r>
    </w:p>
    <w:p w:rsidR="00E64B21" w:rsidRDefault="00E64B21" w:rsidP="00E64B21">
      <w:pPr>
        <w:spacing w:after="0" w:line="24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20</w:t>
      </w:r>
      <w:r>
        <w:rPr>
          <w:rFonts w:ascii="Times New Roman" w:eastAsia="Times New Roman" w:hAnsi="Times New Roman" w:cs="Times New Roman"/>
          <w:bCs/>
          <w:sz w:val="28"/>
          <w:szCs w:val="28"/>
          <w:u w:val="single"/>
          <w:lang w:eastAsia="ru-RU"/>
        </w:rPr>
        <w:t>___</w:t>
      </w:r>
      <w:r>
        <w:rPr>
          <w:rFonts w:ascii="Times New Roman" w:eastAsia="Times New Roman" w:hAnsi="Times New Roman" w:cs="Times New Roman"/>
          <w:bCs/>
          <w:sz w:val="28"/>
          <w:szCs w:val="28"/>
          <w:lang w:eastAsia="ru-RU"/>
        </w:rPr>
        <w:t xml:space="preserve"> г.</w:t>
      </w:r>
    </w:p>
    <w:p w:rsidR="00E64B21" w:rsidRPr="00C96995" w:rsidRDefault="00E64B21" w:rsidP="00E64B21">
      <w:pPr>
        <w:spacing w:after="0" w:line="240" w:lineRule="auto"/>
        <w:jc w:val="center"/>
        <w:rPr>
          <w:rFonts w:ascii="Times New Roman" w:eastAsia="Times New Roman" w:hAnsi="Times New Roman" w:cs="Times New Roman"/>
          <w:bCs/>
          <w:sz w:val="16"/>
          <w:szCs w:val="16"/>
          <w:lang w:eastAsia="ru-RU"/>
        </w:rPr>
      </w:pPr>
    </w:p>
    <w:p w:rsidR="00E64B21" w:rsidRDefault="00E64B21" w:rsidP="00E64B21">
      <w:pPr>
        <w:pStyle w:val="a3"/>
        <w:numPr>
          <w:ilvl w:val="0"/>
          <w:numId w:val="12"/>
        </w:numPr>
        <w:contextualSpacing/>
        <w:jc w:val="center"/>
        <w:rPr>
          <w:b/>
        </w:rPr>
      </w:pPr>
      <w:r>
        <w:rPr>
          <w:b/>
        </w:rPr>
        <w:t>Общие положения</w:t>
      </w:r>
    </w:p>
    <w:p w:rsidR="00E64B21" w:rsidRPr="00447A25" w:rsidRDefault="00E64B21" w:rsidP="00E64B21">
      <w:pPr>
        <w:pStyle w:val="a3"/>
        <w:ind w:left="720"/>
        <w:contextualSpacing/>
        <w:rPr>
          <w:b/>
          <w:sz w:val="16"/>
          <w:szCs w:val="16"/>
        </w:rPr>
      </w:pPr>
    </w:p>
    <w:p w:rsidR="00E64B21" w:rsidRDefault="00E64B21" w:rsidP="00E64B21">
      <w:pPr>
        <w:pStyle w:val="a3"/>
        <w:numPr>
          <w:ilvl w:val="1"/>
          <w:numId w:val="12"/>
        </w:numPr>
        <w:ind w:left="0" w:firstLine="709"/>
        <w:contextualSpacing/>
        <w:jc w:val="both"/>
      </w:pPr>
      <w:proofErr w:type="gramStart"/>
      <w:r>
        <w:t xml:space="preserve">Местная общественная организация «Территориальное общественное самоуправление (НАИМЕНОВАНИЕ ТОС)»  (далее – Организация, ТОС, </w:t>
      </w:r>
      <w:r>
        <w:br/>
        <w:t>ТОС (НАИМЕНОВАНИЕ ТОС), некоммерческая организация), является самоорганизацией граждан по месту их жительства, созданной по инициативе граждан на территории МУНИЦИПАЛЬНОГО ОБРАЗОВАНИЯ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 а также для реализации целей, направленных на достижение общественных благ и оказание социальных услуг.</w:t>
      </w:r>
      <w:proofErr w:type="gramEnd"/>
    </w:p>
    <w:p w:rsidR="00E64B21" w:rsidRPr="00AB329E" w:rsidRDefault="00E64B21" w:rsidP="00E64B21">
      <w:pPr>
        <w:pStyle w:val="a3"/>
        <w:numPr>
          <w:ilvl w:val="1"/>
          <w:numId w:val="12"/>
        </w:numPr>
        <w:ind w:left="0" w:firstLine="709"/>
        <w:contextualSpacing/>
        <w:jc w:val="both"/>
      </w:pPr>
      <w:proofErr w:type="gramStart"/>
      <w:r>
        <w:t>Правовую основу осуществления деятельности Организации составляют Конституция Российской Федерации, Гражданский кодекс Российской Федерации, Федеральный закон от 12 января 1996 года № 7-ФЗ «О некоммерческих организациях», Федеральный закон от 19 мая 1995 года № 82-ФЗ «Об общественных объединениях», Федеральный закон от 20 марта 2025 года № 33-ФЗ «Об общих принципах организации местного самоуправления в единой системе публичной власти»,</w:t>
      </w:r>
      <w:r>
        <w:rPr>
          <w:rFonts w:eastAsia="Calibri"/>
        </w:rPr>
        <w:t xml:space="preserve"> </w:t>
      </w:r>
      <w:r>
        <w:t xml:space="preserve">Устав </w:t>
      </w:r>
      <w:r>
        <w:rPr>
          <w:color w:val="FF0000"/>
        </w:rPr>
        <w:t>МУНИЦИПАЛЬНОГО ОБРАЗОВАНИЯ</w:t>
      </w:r>
      <w:r>
        <w:t>, нормативные правовые акты</w:t>
      </w:r>
      <w:proofErr w:type="gramEnd"/>
      <w:r>
        <w:t xml:space="preserve"> </w:t>
      </w:r>
      <w:r>
        <w:rPr>
          <w:color w:val="FF0000"/>
        </w:rPr>
        <w:lastRenderedPageBreak/>
        <w:t>НАИМЕНОВАНИЕ ПРЕДСТАВИТЕЛЬНОГО ОРГАНА</w:t>
      </w:r>
      <w:r>
        <w:rPr>
          <w:color w:val="000000" w:themeColor="text1"/>
        </w:rPr>
        <w:t xml:space="preserve"> </w:t>
      </w:r>
      <w:r>
        <w:rPr>
          <w:color w:val="FF0000"/>
        </w:rPr>
        <w:t>МУНИЦИПАЛЬНОГО ОБРАЗОВАНИЯ</w:t>
      </w:r>
      <w:r>
        <w:t xml:space="preserve">, настоящий Устав.  </w:t>
      </w:r>
    </w:p>
    <w:p w:rsidR="00E64B21" w:rsidRDefault="00E64B21" w:rsidP="00E64B21">
      <w:pPr>
        <w:pStyle w:val="a3"/>
        <w:numPr>
          <w:ilvl w:val="1"/>
          <w:numId w:val="12"/>
        </w:numPr>
        <w:ind w:left="0" w:firstLine="709"/>
        <w:contextualSpacing/>
        <w:jc w:val="both"/>
      </w:pPr>
      <w:r>
        <w:t>Организация является местной, социально ориентированной некоммерческой организацией, созданной в организационно-правовой форме – общественная организация.</w:t>
      </w:r>
    </w:p>
    <w:p w:rsidR="00E64B21" w:rsidRDefault="00E64B21" w:rsidP="00E64B21">
      <w:pPr>
        <w:pStyle w:val="a3"/>
        <w:numPr>
          <w:ilvl w:val="1"/>
          <w:numId w:val="12"/>
        </w:numPr>
        <w:ind w:left="0" w:firstLine="709"/>
        <w:contextualSpacing/>
        <w:jc w:val="both"/>
      </w:pPr>
      <w:r>
        <w:t xml:space="preserve">Полное наименование: Общественная организация «Территориальное общественное самоуправление </w:t>
      </w:r>
      <w:r>
        <w:rPr>
          <w:color w:val="FF0000"/>
        </w:rPr>
        <w:t>(НАИМЕНОВАНИЕ ТОС)</w:t>
      </w:r>
      <w:r>
        <w:t>».</w:t>
      </w:r>
    </w:p>
    <w:p w:rsidR="00E64B21" w:rsidRPr="00AB329E" w:rsidRDefault="00E64B21" w:rsidP="00E64B21">
      <w:pPr>
        <w:pStyle w:val="a3"/>
        <w:numPr>
          <w:ilvl w:val="1"/>
          <w:numId w:val="12"/>
        </w:numPr>
        <w:ind w:left="0" w:firstLine="709"/>
        <w:contextualSpacing/>
        <w:jc w:val="both"/>
      </w:pPr>
      <w:r>
        <w:t xml:space="preserve">Сокращенное наименование: ТОС </w:t>
      </w:r>
      <w:r>
        <w:rPr>
          <w:color w:val="FF0000"/>
        </w:rPr>
        <w:t>(НАИМЕНОВАНИЕ ТОС)</w:t>
      </w:r>
      <w:r>
        <w:t xml:space="preserve">.  </w:t>
      </w:r>
    </w:p>
    <w:p w:rsidR="00E64B21" w:rsidRPr="00AB329E" w:rsidRDefault="00E64B21" w:rsidP="00E64B21">
      <w:pPr>
        <w:pStyle w:val="a3"/>
        <w:numPr>
          <w:ilvl w:val="1"/>
          <w:numId w:val="12"/>
        </w:numPr>
        <w:ind w:left="0" w:firstLine="709"/>
        <w:contextualSpacing/>
        <w:jc w:val="both"/>
      </w:pPr>
      <w:r>
        <w:t xml:space="preserve">Организация осуществляет деятельность в пределах установленных границ </w:t>
      </w:r>
      <w:r>
        <w:rPr>
          <w:color w:val="FF0000"/>
        </w:rPr>
        <w:t>МУНИЦИПАЛЬНОГО ОБРАЗОВАНИЯ</w:t>
      </w:r>
      <w:r>
        <w:t xml:space="preserve">. Границы территории, на которой осуществляется территориальное общественное самоуправление, установлены решением </w:t>
      </w:r>
      <w:r>
        <w:rPr>
          <w:color w:val="FF0000"/>
        </w:rPr>
        <w:t>НАИМЕНОВАНИЕ ПРЕДСТАВИТЕЛЬНОГО ОРГАНА</w:t>
      </w:r>
      <w:r>
        <w:rPr>
          <w:color w:val="000000" w:themeColor="text1"/>
        </w:rPr>
        <w:t xml:space="preserve"> </w:t>
      </w:r>
      <w:r>
        <w:rPr>
          <w:color w:val="FF0000"/>
        </w:rPr>
        <w:t>МУНИЦИПАЛЬНОГО ОБРАЗОВАНИЯ от «___» _______________ 20___ г. № _____</w:t>
      </w:r>
      <w:r>
        <w:t xml:space="preserve">. </w:t>
      </w:r>
    </w:p>
    <w:p w:rsidR="00E64B21" w:rsidRPr="00AB329E" w:rsidRDefault="00E64B21" w:rsidP="00E64B21">
      <w:pPr>
        <w:pStyle w:val="a3"/>
        <w:numPr>
          <w:ilvl w:val="1"/>
          <w:numId w:val="12"/>
        </w:numPr>
        <w:ind w:left="0" w:firstLine="709"/>
        <w:contextualSpacing/>
        <w:jc w:val="both"/>
      </w:pPr>
      <w:r>
        <w:t xml:space="preserve">ТОС </w:t>
      </w:r>
      <w:r>
        <w:rPr>
          <w:color w:val="FF0000"/>
        </w:rPr>
        <w:t xml:space="preserve">(НАИМЕНОВАНИЕ ТОС) </w:t>
      </w:r>
      <w:r>
        <w:t xml:space="preserve">осуществляет деятельность в следующих границах: _____________________________________________________________________ ________________________________________________ (словесное описание границ ТОС).  </w:t>
      </w:r>
    </w:p>
    <w:p w:rsidR="00E64B21" w:rsidRPr="00AB329E" w:rsidRDefault="00E64B21" w:rsidP="00E64B21">
      <w:pPr>
        <w:pStyle w:val="a3"/>
        <w:numPr>
          <w:ilvl w:val="1"/>
          <w:numId w:val="12"/>
        </w:numPr>
        <w:ind w:left="0" w:firstLine="709"/>
        <w:contextualSpacing/>
        <w:jc w:val="both"/>
      </w:pPr>
      <w:r>
        <w:t xml:space="preserve">Местом нахождения ТОС является: </w:t>
      </w:r>
      <w:r>
        <w:rPr>
          <w:color w:val="FF0000"/>
        </w:rPr>
        <w:t>СУБЪЕКТ РФ</w:t>
      </w:r>
      <w:r>
        <w:t xml:space="preserve">, </w:t>
      </w:r>
      <w:r>
        <w:rPr>
          <w:color w:val="FF0000"/>
        </w:rPr>
        <w:t>МУНИЦИПАЛЬНОЕ ОБРАЗОВАНИЕ, УЛИЦА, ДОМ</w:t>
      </w:r>
      <w:r>
        <w:t>.</w:t>
      </w:r>
    </w:p>
    <w:p w:rsidR="00E64B21" w:rsidRDefault="00E64B21" w:rsidP="00E64B21">
      <w:pPr>
        <w:pStyle w:val="a3"/>
        <w:numPr>
          <w:ilvl w:val="1"/>
          <w:numId w:val="12"/>
        </w:numPr>
        <w:ind w:left="0" w:firstLine="709"/>
        <w:contextualSpacing/>
        <w:jc w:val="both"/>
      </w:pPr>
      <w:r>
        <w:t xml:space="preserve">ТОС </w:t>
      </w:r>
      <w:r>
        <w:rPr>
          <w:color w:val="FF0000"/>
        </w:rPr>
        <w:t>(НАИМЕНОВАНИЕ ТОС)</w:t>
      </w:r>
      <w:r>
        <w:t xml:space="preserve"> является юридическим лицом с момента его государственной регистрации в установленном действующим законодательством порядке, имеет обособленное имущество, отвечает по своим обязательствам этим имуществом, может иметь </w:t>
      </w:r>
      <w:r>
        <w:rPr>
          <w:rFonts w:eastAsia="Calibri"/>
        </w:rPr>
        <w:t>гражданские права, соответствующие целям деятельности, предусмотренным в уставе и нести связанные с этой деятельностью гражданские обязанности</w:t>
      </w:r>
      <w:r>
        <w:t>, быть истцом и ответчиком в суде.</w:t>
      </w:r>
    </w:p>
    <w:p w:rsidR="00E64B21" w:rsidRDefault="00E64B21" w:rsidP="00E64B21">
      <w:pPr>
        <w:pStyle w:val="a3"/>
        <w:numPr>
          <w:ilvl w:val="1"/>
          <w:numId w:val="12"/>
        </w:numPr>
        <w:ind w:left="0" w:firstLine="709"/>
        <w:contextualSpacing/>
        <w:jc w:val="both"/>
      </w:pPr>
      <w:r>
        <w:t xml:space="preserve">ТОС </w:t>
      </w:r>
      <w:r>
        <w:rPr>
          <w:color w:val="FF0000"/>
        </w:rPr>
        <w:t>(НАИМЕНОВАНИЕ ТОС)</w:t>
      </w:r>
      <w:r>
        <w:t xml:space="preserve"> вправе в установленном порядке открывать счета в банках на территории Российской Федерации и за ее пределами.</w:t>
      </w:r>
    </w:p>
    <w:p w:rsidR="00E64B21" w:rsidRDefault="00E64B21" w:rsidP="00E64B21">
      <w:pPr>
        <w:pStyle w:val="a3"/>
        <w:ind w:left="709"/>
        <w:contextualSpacing/>
        <w:jc w:val="both"/>
      </w:pPr>
    </w:p>
    <w:p w:rsidR="00E64B21" w:rsidRDefault="00E64B21" w:rsidP="00E64B21">
      <w:pPr>
        <w:pStyle w:val="a3"/>
        <w:numPr>
          <w:ilvl w:val="0"/>
          <w:numId w:val="12"/>
        </w:numPr>
        <w:contextualSpacing/>
        <w:jc w:val="center"/>
        <w:rPr>
          <w:b/>
        </w:rPr>
      </w:pPr>
      <w:r>
        <w:rPr>
          <w:b/>
        </w:rPr>
        <w:t>Предмет, цели, задачи и основные направления деятельности ТОС</w:t>
      </w:r>
    </w:p>
    <w:p w:rsidR="00E64B21" w:rsidRPr="00B87313" w:rsidRDefault="00E64B21" w:rsidP="00E64B21">
      <w:pPr>
        <w:pStyle w:val="a3"/>
        <w:ind w:left="720"/>
        <w:contextualSpacing/>
        <w:rPr>
          <w:b/>
          <w:sz w:val="20"/>
          <w:szCs w:val="20"/>
        </w:rPr>
      </w:pPr>
    </w:p>
    <w:p w:rsidR="00E64B21" w:rsidRDefault="00E64B21" w:rsidP="00E64B21">
      <w:pPr>
        <w:pStyle w:val="a3"/>
        <w:numPr>
          <w:ilvl w:val="1"/>
          <w:numId w:val="12"/>
        </w:numPr>
        <w:ind w:left="0" w:firstLine="709"/>
        <w:contextualSpacing/>
        <w:jc w:val="both"/>
      </w:pPr>
      <w:r>
        <w:t xml:space="preserve">Предметом деятельности ТОС </w:t>
      </w:r>
      <w:r>
        <w:rPr>
          <w:color w:val="FF0000"/>
        </w:rPr>
        <w:t xml:space="preserve">(НАИМЕНОВАНИЕ ТОС) </w:t>
      </w:r>
      <w:r>
        <w:t>является самостоятельная и под свою ответственность деятельность по осуществлению собственных инициатив по решению вопросов непосредственного обеспечения жизнедеятельности населения, а также для реализации целей, направленных на достижение общественных благ и оказание социальных услуг.</w:t>
      </w:r>
    </w:p>
    <w:p w:rsidR="00E64B21" w:rsidRDefault="00E64B21" w:rsidP="00E64B21">
      <w:pPr>
        <w:pStyle w:val="a3"/>
        <w:ind w:left="709"/>
        <w:contextualSpacing/>
        <w:jc w:val="both"/>
      </w:pPr>
    </w:p>
    <w:p w:rsidR="00E64B21" w:rsidRDefault="00E64B21" w:rsidP="00E64B21">
      <w:pPr>
        <w:pStyle w:val="a3"/>
        <w:ind w:left="709"/>
        <w:contextualSpacing/>
        <w:jc w:val="both"/>
      </w:pPr>
    </w:p>
    <w:p w:rsidR="00E64B21" w:rsidRDefault="00E64B21" w:rsidP="00E64B21">
      <w:pPr>
        <w:pStyle w:val="a3"/>
        <w:numPr>
          <w:ilvl w:val="1"/>
          <w:numId w:val="12"/>
        </w:numPr>
        <w:ind w:left="0" w:firstLine="709"/>
        <w:contextualSpacing/>
      </w:pPr>
      <w:r>
        <w:t xml:space="preserve">Целями ТОС </w:t>
      </w:r>
      <w:r>
        <w:rPr>
          <w:color w:val="FF0000"/>
        </w:rPr>
        <w:t>(НАИМЕНОВАНИЕ ТОС)</w:t>
      </w:r>
      <w:r>
        <w:t xml:space="preserve"> являются:</w:t>
      </w:r>
    </w:p>
    <w:p w:rsidR="00E64B21" w:rsidRDefault="00E64B21" w:rsidP="00E64B21">
      <w:pPr>
        <w:numPr>
          <w:ilvl w:val="0"/>
          <w:numId w:val="1"/>
        </w:numPr>
        <w:spacing w:after="0" w:line="240" w:lineRule="auto"/>
        <w:ind w:left="0" w:right="-1"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вовлечение граждан в решение вопросов непосредственного обеспечения жизнедеятельности населения непосредственно по месту жительства;</w:t>
      </w:r>
    </w:p>
    <w:p w:rsidR="00E64B21" w:rsidRDefault="00E64B21" w:rsidP="00E64B21">
      <w:pPr>
        <w:numPr>
          <w:ilvl w:val="0"/>
          <w:numId w:val="1"/>
        </w:numPr>
        <w:spacing w:after="0" w:line="240" w:lineRule="auto"/>
        <w:ind w:left="0" w:right="-1"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повышение качества среды жизни человека непосредственно по месту жительства;</w:t>
      </w:r>
    </w:p>
    <w:p w:rsidR="00E64B21" w:rsidRDefault="00E64B21" w:rsidP="00E64B21">
      <w:pPr>
        <w:numPr>
          <w:ilvl w:val="0"/>
          <w:numId w:val="1"/>
        </w:numPr>
        <w:spacing w:after="0" w:line="240" w:lineRule="auto"/>
        <w:ind w:left="0" w:right="-1"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формирование у жителей, проживающих на территории ТОС </w:t>
      </w:r>
      <w:r>
        <w:rPr>
          <w:rFonts w:ascii="Times New Roman" w:eastAsia="Times New Roman" w:hAnsi="Times New Roman" w:cs="Times New Roman"/>
          <w:color w:val="FF0000"/>
          <w:sz w:val="24"/>
          <w:szCs w:val="24"/>
          <w:lang w:eastAsia="ru-RU"/>
        </w:rPr>
        <w:t>(НАИМЕНОВАНИЕ ТОС)</w:t>
      </w:r>
      <w:r>
        <w:rPr>
          <w:rFonts w:ascii="Times New Roman" w:eastAsia="Times New Roman" w:hAnsi="Times New Roman" w:cs="Times New Roman"/>
          <w:sz w:val="24"/>
          <w:szCs w:val="24"/>
          <w:lang w:eastAsia="ru-RU"/>
        </w:rPr>
        <w:t>, ответственного отношения к находящемуся в их общем пользовании муниципальному имуществу и объектам ЖКХ.</w:t>
      </w:r>
    </w:p>
    <w:p w:rsidR="00E64B21" w:rsidRDefault="00E64B21" w:rsidP="00E64B21">
      <w:pPr>
        <w:pStyle w:val="a3"/>
        <w:numPr>
          <w:ilvl w:val="1"/>
          <w:numId w:val="12"/>
        </w:numPr>
        <w:ind w:left="0" w:firstLine="709"/>
        <w:contextualSpacing/>
      </w:pPr>
      <w:r>
        <w:t xml:space="preserve">К задачам ТОС </w:t>
      </w:r>
      <w:r>
        <w:rPr>
          <w:color w:val="FF0000"/>
        </w:rPr>
        <w:t>(НАИМЕНОВАНИЕ ТОС)</w:t>
      </w:r>
      <w:r>
        <w:t xml:space="preserve"> относятся:</w:t>
      </w:r>
    </w:p>
    <w:p w:rsidR="00E64B21" w:rsidRDefault="00E64B21" w:rsidP="00E64B21">
      <w:pPr>
        <w:numPr>
          <w:ilvl w:val="0"/>
          <w:numId w:val="2"/>
        </w:numPr>
        <w:spacing w:after="0" w:line="240" w:lineRule="auto"/>
        <w:ind w:left="0" w:right="-1"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организация общественных работ для реализации собственных инициатив населения по решению вопросов непосредственного обеспечения жизнедеятельности населения;</w:t>
      </w:r>
    </w:p>
    <w:p w:rsidR="00E64B21" w:rsidRDefault="00E64B21" w:rsidP="00E64B21">
      <w:pPr>
        <w:numPr>
          <w:ilvl w:val="0"/>
          <w:numId w:val="2"/>
        </w:numPr>
        <w:spacing w:after="0" w:line="240" w:lineRule="auto"/>
        <w:ind w:left="0" w:right="-1"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организация обсуждения вопросов, отнесенных данным Уставом к компетенции ТОС </w:t>
      </w:r>
      <w:r>
        <w:rPr>
          <w:rFonts w:ascii="Times New Roman" w:eastAsia="Times New Roman" w:hAnsi="Times New Roman" w:cs="Times New Roman"/>
          <w:color w:val="FF0000"/>
          <w:sz w:val="24"/>
          <w:szCs w:val="24"/>
          <w:lang w:eastAsia="ru-RU"/>
        </w:rPr>
        <w:t>(НАИМЕНОВАНИЕ ТОС)</w:t>
      </w:r>
      <w:r>
        <w:rPr>
          <w:rFonts w:ascii="Times New Roman" w:eastAsia="Times New Roman" w:hAnsi="Times New Roman" w:cs="Times New Roman"/>
          <w:sz w:val="24"/>
          <w:szCs w:val="24"/>
          <w:lang w:eastAsia="ru-RU"/>
        </w:rPr>
        <w:t>;</w:t>
      </w:r>
    </w:p>
    <w:p w:rsidR="00E64B21" w:rsidRDefault="00E64B21" w:rsidP="00E64B21">
      <w:pPr>
        <w:numPr>
          <w:ilvl w:val="0"/>
          <w:numId w:val="2"/>
        </w:numPr>
        <w:spacing w:after="0" w:line="240" w:lineRule="auto"/>
        <w:ind w:left="0" w:right="-1"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получение и распространение информации, необходимой для деятельности ТОС </w:t>
      </w:r>
      <w:r>
        <w:rPr>
          <w:rFonts w:ascii="Times New Roman" w:eastAsia="Times New Roman" w:hAnsi="Times New Roman" w:cs="Times New Roman"/>
          <w:color w:val="FF0000"/>
          <w:sz w:val="24"/>
          <w:szCs w:val="24"/>
          <w:lang w:eastAsia="ru-RU"/>
        </w:rPr>
        <w:t>(НАИМЕНОВАНИЕ ТОС)</w:t>
      </w:r>
      <w:r>
        <w:rPr>
          <w:rFonts w:ascii="Times New Roman" w:eastAsia="Times New Roman" w:hAnsi="Times New Roman" w:cs="Times New Roman"/>
          <w:sz w:val="24"/>
          <w:szCs w:val="24"/>
          <w:lang w:eastAsia="ru-RU"/>
        </w:rPr>
        <w:t>;</w:t>
      </w:r>
    </w:p>
    <w:p w:rsidR="00E64B21" w:rsidRDefault="00E64B21" w:rsidP="00E64B21">
      <w:pPr>
        <w:numPr>
          <w:ilvl w:val="0"/>
          <w:numId w:val="2"/>
        </w:numPr>
        <w:spacing w:after="0" w:line="240" w:lineRule="auto"/>
        <w:ind w:left="0" w:right="-1"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взаимодействие с органами местного самоуправления </w:t>
      </w:r>
      <w:r>
        <w:rPr>
          <w:rFonts w:ascii="Times New Roman" w:eastAsia="Times New Roman" w:hAnsi="Times New Roman" w:cs="Times New Roman"/>
          <w:color w:val="FF0000"/>
          <w:sz w:val="24"/>
          <w:szCs w:val="24"/>
          <w:lang w:eastAsia="ru-RU"/>
        </w:rPr>
        <w:t>МУНИЦИПАЛЬНОГО ОБРАЗОВАНИЯ</w:t>
      </w:r>
      <w:r>
        <w:rPr>
          <w:rFonts w:ascii="Times New Roman" w:eastAsia="Times New Roman" w:hAnsi="Times New Roman" w:cs="Times New Roman"/>
          <w:sz w:val="24"/>
          <w:szCs w:val="24"/>
          <w:lang w:eastAsia="ru-RU"/>
        </w:rPr>
        <w:t xml:space="preserve"> и органами государственной власти </w:t>
      </w:r>
      <w:r>
        <w:rPr>
          <w:rFonts w:ascii="Times New Roman" w:eastAsia="Times New Roman" w:hAnsi="Times New Roman" w:cs="Times New Roman"/>
          <w:color w:val="FF0000"/>
          <w:sz w:val="24"/>
          <w:szCs w:val="24"/>
          <w:lang w:eastAsia="ru-RU"/>
        </w:rPr>
        <w:t>(СУБЪЕКТА РФ)</w:t>
      </w:r>
      <w:r>
        <w:rPr>
          <w:rFonts w:ascii="Times New Roman" w:eastAsia="Times New Roman" w:hAnsi="Times New Roman" w:cs="Times New Roman"/>
          <w:sz w:val="24"/>
          <w:szCs w:val="24"/>
          <w:lang w:eastAsia="ru-RU"/>
        </w:rPr>
        <w:t>;</w:t>
      </w:r>
    </w:p>
    <w:p w:rsidR="00E64B21" w:rsidRDefault="00E64B21" w:rsidP="00E64B21">
      <w:pPr>
        <w:numPr>
          <w:ilvl w:val="0"/>
          <w:numId w:val="2"/>
        </w:numPr>
        <w:spacing w:after="0" w:line="240" w:lineRule="auto"/>
        <w:ind w:left="0" w:right="-1"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разработка и внесение предложений по совершенствованию работы муниципальных служб на территории ТОС </w:t>
      </w:r>
      <w:r>
        <w:rPr>
          <w:rFonts w:ascii="Times New Roman" w:eastAsia="Times New Roman" w:hAnsi="Times New Roman" w:cs="Times New Roman"/>
          <w:color w:val="FF0000"/>
          <w:sz w:val="24"/>
          <w:szCs w:val="24"/>
          <w:lang w:eastAsia="ru-RU"/>
        </w:rPr>
        <w:t>(НАИМЕНОВАНИЕ ТОС)</w:t>
      </w:r>
      <w:r>
        <w:rPr>
          <w:rFonts w:ascii="Times New Roman" w:eastAsia="Times New Roman" w:hAnsi="Times New Roman" w:cs="Times New Roman"/>
          <w:sz w:val="24"/>
          <w:szCs w:val="24"/>
          <w:lang w:eastAsia="ru-RU"/>
        </w:rPr>
        <w:t>;</w:t>
      </w:r>
    </w:p>
    <w:p w:rsidR="00E64B21" w:rsidRDefault="00E64B21" w:rsidP="00E64B21">
      <w:pPr>
        <w:numPr>
          <w:ilvl w:val="0"/>
          <w:numId w:val="2"/>
        </w:numPr>
        <w:spacing w:after="0" w:line="240" w:lineRule="auto"/>
        <w:ind w:left="0" w:right="-1"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выявление мнения жителей, в том числе проведение опросов и анкетирования;  </w:t>
      </w:r>
    </w:p>
    <w:p w:rsidR="00E64B21" w:rsidRPr="00F57966" w:rsidRDefault="00E64B21" w:rsidP="00E64B21">
      <w:pPr>
        <w:numPr>
          <w:ilvl w:val="0"/>
          <w:numId w:val="2"/>
        </w:numPr>
        <w:spacing w:after="0" w:line="240" w:lineRule="auto"/>
        <w:ind w:left="0" w:right="-1"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осуществление </w:t>
      </w:r>
      <w:proofErr w:type="gramStart"/>
      <w:r>
        <w:rPr>
          <w:rFonts w:ascii="Times New Roman" w:eastAsia="Times New Roman" w:hAnsi="Times New Roman" w:cs="Times New Roman"/>
          <w:sz w:val="24"/>
          <w:szCs w:val="24"/>
          <w:lang w:eastAsia="ru-RU"/>
        </w:rPr>
        <w:t>контроля за</w:t>
      </w:r>
      <w:proofErr w:type="gramEnd"/>
      <w:r>
        <w:rPr>
          <w:rFonts w:ascii="Times New Roman" w:eastAsia="Times New Roman" w:hAnsi="Times New Roman" w:cs="Times New Roman"/>
          <w:sz w:val="24"/>
          <w:szCs w:val="24"/>
          <w:lang w:eastAsia="ru-RU"/>
        </w:rPr>
        <w:t xml:space="preserve"> состоянием территории ТОС </w:t>
      </w:r>
      <w:r>
        <w:rPr>
          <w:rFonts w:ascii="Times New Roman" w:eastAsia="Times New Roman" w:hAnsi="Times New Roman" w:cs="Times New Roman"/>
          <w:color w:val="FF0000"/>
          <w:sz w:val="24"/>
          <w:szCs w:val="24"/>
          <w:lang w:eastAsia="ru-RU"/>
        </w:rPr>
        <w:t>(НАИМЕНОВАНИЕ ТОС)</w:t>
      </w:r>
      <w:r>
        <w:rPr>
          <w:rFonts w:ascii="Times New Roman" w:eastAsia="Times New Roman" w:hAnsi="Times New Roman" w:cs="Times New Roman"/>
          <w:sz w:val="24"/>
          <w:szCs w:val="24"/>
          <w:lang w:eastAsia="ru-RU"/>
        </w:rPr>
        <w:t xml:space="preserve"> (дороги, освещение, водоснабжение, уборка снега, вывоз мусора, состояние территории возле объектов торговли, промышленных предприятий, экологическим состоянием, соблюдением архитектурно-строительных нормативов, противопожарных норм);</w:t>
      </w:r>
    </w:p>
    <w:p w:rsidR="00E64B21" w:rsidRDefault="00E64B21" w:rsidP="00E64B21">
      <w:pPr>
        <w:numPr>
          <w:ilvl w:val="0"/>
          <w:numId w:val="2"/>
        </w:numPr>
        <w:spacing w:after="0" w:line="240" w:lineRule="auto"/>
        <w:ind w:left="0" w:right="-1"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содействие гражданам в решении вопросов жилищно-бытового характера;</w:t>
      </w:r>
    </w:p>
    <w:p w:rsidR="00E64B21" w:rsidRPr="00F57966" w:rsidRDefault="00E64B21" w:rsidP="00E64B21">
      <w:pPr>
        <w:numPr>
          <w:ilvl w:val="0"/>
          <w:numId w:val="2"/>
        </w:numPr>
        <w:spacing w:after="0" w:line="240" w:lineRule="auto"/>
        <w:ind w:left="0" w:right="-1" w:firstLine="709"/>
        <w:contextualSpacing/>
        <w:jc w:val="both"/>
        <w:rPr>
          <w:rFonts w:ascii="Times New Roman" w:eastAsia="Times New Roman" w:hAnsi="Times New Roman" w:cs="Times New Roman"/>
          <w:sz w:val="24"/>
          <w:szCs w:val="24"/>
          <w:lang w:eastAsia="ru-RU"/>
        </w:rPr>
      </w:pPr>
      <w:r>
        <w:rPr>
          <w:rFonts w:ascii="Times New Roman" w:eastAsia="Calibri" w:hAnsi="Times New Roman" w:cs="Times New Roman"/>
          <w:spacing w:val="2"/>
          <w:sz w:val="24"/>
          <w:szCs w:val="24"/>
          <w:lang w:eastAsia="ru-RU"/>
        </w:rPr>
        <w:t xml:space="preserve">партнерство и конструктивное системное взаимодействие органов ТОС </w:t>
      </w:r>
      <w:r>
        <w:rPr>
          <w:rFonts w:ascii="Times New Roman" w:eastAsia="Times New Roman" w:hAnsi="Times New Roman" w:cs="Times New Roman"/>
          <w:color w:val="FF0000"/>
          <w:sz w:val="24"/>
          <w:szCs w:val="24"/>
          <w:lang w:eastAsia="ru-RU"/>
        </w:rPr>
        <w:t>(НАИМЕНОВАНИЕ ТОС)</w:t>
      </w:r>
      <w:r>
        <w:rPr>
          <w:rFonts w:ascii="Times New Roman" w:eastAsia="Calibri" w:hAnsi="Times New Roman" w:cs="Times New Roman"/>
          <w:spacing w:val="2"/>
          <w:sz w:val="24"/>
          <w:szCs w:val="24"/>
          <w:lang w:eastAsia="ru-RU"/>
        </w:rPr>
        <w:t xml:space="preserve"> с субъектами малого и среднего предпринимательства, некоммерческими организациями, управляющими компаниями и всеми заинтересованными в развитии территории ТОС организациями.</w:t>
      </w:r>
    </w:p>
    <w:p w:rsidR="00E64B21" w:rsidRDefault="00E64B21" w:rsidP="00E64B21">
      <w:pPr>
        <w:pStyle w:val="a3"/>
        <w:numPr>
          <w:ilvl w:val="1"/>
          <w:numId w:val="12"/>
        </w:numPr>
        <w:ind w:left="0" w:firstLine="709"/>
        <w:contextualSpacing/>
        <w:jc w:val="both"/>
      </w:pPr>
      <w:r>
        <w:t xml:space="preserve">Деятельность ТОС </w:t>
      </w:r>
      <w:r>
        <w:rPr>
          <w:color w:val="FF0000"/>
        </w:rPr>
        <w:t>(НАИМЕНОВАНИЕ ТОС)</w:t>
      </w:r>
      <w:r>
        <w:t xml:space="preserve"> направлена на решение проблем граждан, которые могут быть решены силами ТОС </w:t>
      </w:r>
      <w:r>
        <w:rPr>
          <w:color w:val="FF0000"/>
        </w:rPr>
        <w:t>(НАИМЕНОВАНИЕ ТОС)</w:t>
      </w:r>
      <w:r>
        <w:t xml:space="preserve"> самостоятельно и непосредственно связаны с вопросами непосредственного обеспечения жизнедеятельности населения </w:t>
      </w:r>
      <w:r>
        <w:rPr>
          <w:color w:val="FF0000"/>
        </w:rPr>
        <w:t>МУНИЦИПАЛЬНОГО ОБРАЗОВАНИЯ</w:t>
      </w:r>
      <w:r>
        <w:t>. К основным направлениям такой деятельности относятся:</w:t>
      </w:r>
    </w:p>
    <w:p w:rsidR="00E64B21" w:rsidRDefault="00E64B21" w:rsidP="00E64B21">
      <w:pPr>
        <w:numPr>
          <w:ilvl w:val="0"/>
          <w:numId w:val="3"/>
        </w:numPr>
        <w:spacing w:after="0" w:line="240" w:lineRule="auto"/>
        <w:ind w:left="0" w:right="-1"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благоустройство территории ТОС </w:t>
      </w:r>
      <w:r>
        <w:rPr>
          <w:rFonts w:ascii="Times New Roman" w:eastAsia="Times New Roman" w:hAnsi="Times New Roman" w:cs="Times New Roman"/>
          <w:color w:val="FF0000"/>
          <w:sz w:val="24"/>
          <w:szCs w:val="24"/>
          <w:lang w:eastAsia="ru-RU"/>
        </w:rPr>
        <w:t>(НАИМЕНОВАНИЕ ТОС)</w:t>
      </w:r>
      <w:r>
        <w:rPr>
          <w:rFonts w:ascii="Times New Roman" w:eastAsia="Times New Roman" w:hAnsi="Times New Roman" w:cs="Times New Roman"/>
          <w:sz w:val="24"/>
          <w:szCs w:val="24"/>
          <w:lang w:eastAsia="ru-RU"/>
        </w:rPr>
        <w:t>, включая озеленение и освещение придомовых территорий, улиц, ремонт и оборудование дворового инвентаря;</w:t>
      </w:r>
    </w:p>
    <w:p w:rsidR="00E64B21" w:rsidRDefault="00E64B21" w:rsidP="00E64B21">
      <w:pPr>
        <w:numPr>
          <w:ilvl w:val="0"/>
          <w:numId w:val="3"/>
        </w:numPr>
        <w:spacing w:after="0" w:line="240" w:lineRule="auto"/>
        <w:ind w:left="0" w:right="-1"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представление интересов населения, проживающего на территории ТОС;</w:t>
      </w:r>
    </w:p>
    <w:p w:rsidR="00E64B21" w:rsidRDefault="00E64B21" w:rsidP="00E64B21">
      <w:pPr>
        <w:numPr>
          <w:ilvl w:val="0"/>
          <w:numId w:val="3"/>
        </w:numPr>
        <w:spacing w:after="0" w:line="240" w:lineRule="auto"/>
        <w:ind w:left="0" w:right="-1"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проведение работы с детьми, подростками и молодежью в границах территории ТОС;</w:t>
      </w:r>
    </w:p>
    <w:p w:rsidR="00E64B21" w:rsidRDefault="00E64B21" w:rsidP="00E64B21">
      <w:pPr>
        <w:numPr>
          <w:ilvl w:val="0"/>
          <w:numId w:val="3"/>
        </w:numPr>
        <w:spacing w:after="0" w:line="240" w:lineRule="auto"/>
        <w:ind w:left="0" w:right="-1"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проведение информационно-разъяснительной работы с населением, проживающим в границах территории ТОС, а также опросов в целях изучения общественного мнения;</w:t>
      </w:r>
    </w:p>
    <w:p w:rsidR="00E64B21" w:rsidRDefault="00E64B21" w:rsidP="00E64B21">
      <w:pPr>
        <w:numPr>
          <w:ilvl w:val="0"/>
          <w:numId w:val="3"/>
        </w:numPr>
        <w:spacing w:after="0" w:line="240" w:lineRule="auto"/>
        <w:ind w:left="0" w:right="-1"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привлечение населения к участию в публичных слушаниях, проводимых органами местного самоуправления, по вопросам, затрагивающим интересы населения, проживающего в границах территории ТОС;</w:t>
      </w:r>
    </w:p>
    <w:p w:rsidR="00E64B21" w:rsidRDefault="00E64B21" w:rsidP="00E64B21">
      <w:pPr>
        <w:numPr>
          <w:ilvl w:val="0"/>
          <w:numId w:val="3"/>
        </w:numPr>
        <w:spacing w:after="0" w:line="240" w:lineRule="auto"/>
        <w:ind w:left="0" w:right="-1"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благотворительная деятельность, а также деятельность в области организации и поддержки благотворительности и добровольчества (</w:t>
      </w:r>
      <w:proofErr w:type="spellStart"/>
      <w:r>
        <w:rPr>
          <w:rFonts w:ascii="Times New Roman" w:eastAsia="Times New Roman" w:hAnsi="Times New Roman" w:cs="Times New Roman"/>
          <w:sz w:val="24"/>
          <w:szCs w:val="24"/>
          <w:lang w:eastAsia="ru-RU"/>
        </w:rPr>
        <w:t>волонтерства</w:t>
      </w:r>
      <w:proofErr w:type="spellEnd"/>
      <w:r>
        <w:rPr>
          <w:rFonts w:ascii="Times New Roman" w:eastAsia="Times New Roman" w:hAnsi="Times New Roman" w:cs="Times New Roman"/>
          <w:sz w:val="24"/>
          <w:szCs w:val="24"/>
          <w:lang w:eastAsia="ru-RU"/>
        </w:rPr>
        <w:t>);</w:t>
      </w:r>
    </w:p>
    <w:p w:rsidR="00E64B21" w:rsidRDefault="00E64B21" w:rsidP="00E64B21">
      <w:pPr>
        <w:numPr>
          <w:ilvl w:val="0"/>
          <w:numId w:val="3"/>
        </w:numPr>
        <w:spacing w:after="0" w:line="240" w:lineRule="auto"/>
        <w:ind w:left="0" w:right="-1"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содействие по обеспечению населения, проживающего в границах территории ТОС, услугами связи, общественного питания, торговли, бытового и транспортного обслуживания и другим вопросам непосредственного обеспечения жизнедеятельности населения;</w:t>
      </w:r>
    </w:p>
    <w:p w:rsidR="00E64B21" w:rsidRDefault="00E64B21" w:rsidP="00E64B21">
      <w:pPr>
        <w:numPr>
          <w:ilvl w:val="0"/>
          <w:numId w:val="3"/>
        </w:numPr>
        <w:spacing w:after="0" w:line="240" w:lineRule="auto"/>
        <w:ind w:left="0" w:right="-1"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участие в </w:t>
      </w:r>
      <w:proofErr w:type="gramStart"/>
      <w:r>
        <w:rPr>
          <w:rFonts w:ascii="Times New Roman" w:eastAsia="Times New Roman" w:hAnsi="Times New Roman" w:cs="Times New Roman"/>
          <w:sz w:val="24"/>
          <w:szCs w:val="24"/>
          <w:lang w:eastAsia="ru-RU"/>
        </w:rPr>
        <w:t>контроле за</w:t>
      </w:r>
      <w:proofErr w:type="gramEnd"/>
      <w:r>
        <w:rPr>
          <w:rFonts w:ascii="Times New Roman" w:eastAsia="Times New Roman" w:hAnsi="Times New Roman" w:cs="Times New Roman"/>
          <w:sz w:val="24"/>
          <w:szCs w:val="24"/>
          <w:lang w:eastAsia="ru-RU"/>
        </w:rPr>
        <w:t xml:space="preserve"> выполнением условий владения, распоряжения, пользования, приватизации и аренды муниципальной собственности, расположенной в пределах установленных границ ТОС;</w:t>
      </w:r>
    </w:p>
    <w:p w:rsidR="00E64B21" w:rsidRDefault="00E64B21" w:rsidP="00E64B21">
      <w:pPr>
        <w:numPr>
          <w:ilvl w:val="0"/>
          <w:numId w:val="3"/>
        </w:numPr>
        <w:spacing w:after="0" w:line="240" w:lineRule="auto"/>
        <w:ind w:left="0" w:right="-1"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защита интересов жителей как потребителей коммунально-бытовых услуг в соответствующих службах;</w:t>
      </w:r>
    </w:p>
    <w:p w:rsidR="00E64B21" w:rsidRDefault="00E64B21" w:rsidP="00E64B21">
      <w:pPr>
        <w:numPr>
          <w:ilvl w:val="0"/>
          <w:numId w:val="3"/>
        </w:numPr>
        <w:spacing w:after="0" w:line="240" w:lineRule="auto"/>
        <w:ind w:left="0" w:right="-1"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содействие в повышении качества досуга жителей, включая устройство мест отдыха, игровых и спортивных площадок, организацию и проведение бесплатных лекций, обмен книгами, фильмами;</w:t>
      </w:r>
    </w:p>
    <w:p w:rsidR="00E64B21" w:rsidRDefault="00E64B21" w:rsidP="00E64B21">
      <w:pPr>
        <w:numPr>
          <w:ilvl w:val="0"/>
          <w:numId w:val="3"/>
        </w:numPr>
        <w:spacing w:after="0" w:line="240" w:lineRule="auto"/>
        <w:ind w:left="0" w:right="-1"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организация и проведение культурных, спортивных и иных досуговых мероприятий, в том числе для детей и молодежи;</w:t>
      </w:r>
    </w:p>
    <w:p w:rsidR="00E64B21" w:rsidRPr="00F57966" w:rsidRDefault="00E64B21" w:rsidP="00E64B21">
      <w:pPr>
        <w:numPr>
          <w:ilvl w:val="0"/>
          <w:numId w:val="3"/>
        </w:numPr>
        <w:spacing w:after="0" w:line="240" w:lineRule="auto"/>
        <w:ind w:left="0" w:right="-1"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участие в мероприятиях по повышению безопасности жизни граждан в границах территории ТОС (НАИМЕНОВАНИЕ ТОС), включая добровольные дежурства по охране общественного порядка, информирование правоохранительных органов о совершении гражданами противоправных действий, помощь в тушении пожаров, ликвидации последствий стихийных бедствий, поддержание в надлежащем состоянии противопожарных стендов;</w:t>
      </w:r>
    </w:p>
    <w:p w:rsidR="00E64B21" w:rsidRDefault="00E64B21" w:rsidP="00E64B21">
      <w:pPr>
        <w:numPr>
          <w:ilvl w:val="0"/>
          <w:numId w:val="3"/>
        </w:numPr>
        <w:spacing w:after="0" w:line="240" w:lineRule="auto"/>
        <w:ind w:left="0" w:right="-1"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выдвижение инициативного проекта в качестве инициаторов проекта;</w:t>
      </w:r>
    </w:p>
    <w:p w:rsidR="00E64B21" w:rsidRDefault="00E64B21" w:rsidP="00E64B21">
      <w:pPr>
        <w:numPr>
          <w:ilvl w:val="0"/>
          <w:numId w:val="3"/>
        </w:numPr>
        <w:spacing w:after="0" w:line="240" w:lineRule="auto"/>
        <w:ind w:left="0" w:right="-1"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участие в сохранении, использовании и популяризации объектов культурного наследия (памятников истории и культуры) местного (муниципального) значения, расположенных на соответствующей территории;</w:t>
      </w:r>
    </w:p>
    <w:p w:rsidR="00E64B21" w:rsidRPr="00F57966" w:rsidRDefault="00E64B21" w:rsidP="00E64B21">
      <w:pPr>
        <w:numPr>
          <w:ilvl w:val="0"/>
          <w:numId w:val="3"/>
        </w:numPr>
        <w:spacing w:after="0" w:line="240" w:lineRule="auto"/>
        <w:ind w:left="0" w:right="-1"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разработка и осуществление проектов, направленных на развитие туризма, в том числе сельского, аграрного, а также всестороннее содействие гражданам, в том числе социально незащищенным слоям населения, и органам местного самоуправления в реализации подобных инициатив;</w:t>
      </w:r>
    </w:p>
    <w:p w:rsidR="00E64B21" w:rsidRDefault="00E64B21" w:rsidP="00E64B21">
      <w:pPr>
        <w:numPr>
          <w:ilvl w:val="0"/>
          <w:numId w:val="3"/>
        </w:numPr>
        <w:spacing w:after="0" w:line="240" w:lineRule="auto"/>
        <w:ind w:left="0" w:right="-1"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содействие правоохранительным органам в поддержании общественного порядка;</w:t>
      </w:r>
    </w:p>
    <w:p w:rsidR="00E64B21" w:rsidRDefault="00E64B21" w:rsidP="00E64B21">
      <w:pPr>
        <w:numPr>
          <w:ilvl w:val="0"/>
          <w:numId w:val="3"/>
        </w:numPr>
        <w:spacing w:after="0" w:line="240" w:lineRule="auto"/>
        <w:ind w:left="0" w:right="-1" w:firstLine="709"/>
        <w:contextualSpacing/>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 xml:space="preserve">оказание содействия жителям ТОС </w:t>
      </w:r>
      <w:r>
        <w:rPr>
          <w:rFonts w:ascii="Times New Roman" w:eastAsia="Times New Roman" w:hAnsi="Times New Roman" w:cs="Times New Roman"/>
          <w:color w:val="FF0000"/>
          <w:sz w:val="24"/>
          <w:szCs w:val="24"/>
          <w:lang w:eastAsia="ru-RU"/>
        </w:rPr>
        <w:t>(НАИМЕНОВАНИЕ ТОС)</w:t>
      </w:r>
      <w:r>
        <w:rPr>
          <w:rFonts w:ascii="Times New Roman" w:eastAsia="Times New Roman" w:hAnsi="Times New Roman" w:cs="Times New Roman"/>
          <w:sz w:val="24"/>
          <w:szCs w:val="24"/>
          <w:lang w:eastAsia="ru-RU"/>
        </w:rPr>
        <w:t>, относящимся к социально незащищенным категориям граждан (престарелым, инвалидам, малообеспеченным, одиноким, а также многодетным семьям) и иным жителям, оказавшимся в трудной жизненной ситуации, включая выявление нуждающихся в помощи, оказание посильной помощи, организацию акций милосердия и благотворительности, содействие организациям и гражданам в проведении таких акций, информирование органов социальной защиты и опеки о наличии проблем в этой</w:t>
      </w:r>
      <w:proofErr w:type="gramEnd"/>
      <w:r>
        <w:rPr>
          <w:rFonts w:ascii="Times New Roman" w:eastAsia="Times New Roman" w:hAnsi="Times New Roman" w:cs="Times New Roman"/>
          <w:sz w:val="24"/>
          <w:szCs w:val="24"/>
          <w:lang w:eastAsia="ru-RU"/>
        </w:rPr>
        <w:t xml:space="preserve"> сфере, не подлежащих решению силами ТОС </w:t>
      </w:r>
      <w:r>
        <w:rPr>
          <w:rFonts w:ascii="Times New Roman" w:eastAsia="Times New Roman" w:hAnsi="Times New Roman" w:cs="Times New Roman"/>
          <w:color w:val="FF0000"/>
          <w:sz w:val="24"/>
          <w:szCs w:val="24"/>
          <w:lang w:eastAsia="ru-RU"/>
        </w:rPr>
        <w:t>(НАИМЕНОВАНИЕ ТОС)</w:t>
      </w:r>
      <w:r>
        <w:rPr>
          <w:rFonts w:ascii="Times New Roman" w:eastAsia="Times New Roman" w:hAnsi="Times New Roman" w:cs="Times New Roman"/>
          <w:sz w:val="24"/>
          <w:szCs w:val="24"/>
          <w:lang w:eastAsia="ru-RU"/>
        </w:rPr>
        <w:t>;</w:t>
      </w:r>
    </w:p>
    <w:p w:rsidR="00E64B21" w:rsidRDefault="00E64B21" w:rsidP="00E64B21">
      <w:pPr>
        <w:numPr>
          <w:ilvl w:val="0"/>
          <w:numId w:val="3"/>
        </w:numPr>
        <w:spacing w:after="0" w:line="240" w:lineRule="auto"/>
        <w:ind w:left="0" w:right="-1"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участие в мероприятиях по предупреждению и ликвидации последствий чрезвычайных ситуаций на территории ТОС </w:t>
      </w:r>
      <w:r>
        <w:rPr>
          <w:rFonts w:ascii="Times New Roman" w:eastAsia="Times New Roman" w:hAnsi="Times New Roman" w:cs="Times New Roman"/>
          <w:color w:val="FF0000"/>
          <w:sz w:val="24"/>
          <w:szCs w:val="24"/>
          <w:lang w:eastAsia="ru-RU"/>
        </w:rPr>
        <w:t>(НАИМЕНОВАНИЕ ТОС)</w:t>
      </w:r>
      <w:r>
        <w:rPr>
          <w:rFonts w:ascii="Times New Roman" w:eastAsia="Times New Roman" w:hAnsi="Times New Roman" w:cs="Times New Roman"/>
          <w:sz w:val="24"/>
          <w:szCs w:val="24"/>
          <w:lang w:eastAsia="ru-RU"/>
        </w:rPr>
        <w:t>.</w:t>
      </w:r>
    </w:p>
    <w:p w:rsidR="00E64B21" w:rsidRPr="00447A25" w:rsidRDefault="00E64B21" w:rsidP="00E64B21">
      <w:pPr>
        <w:spacing w:after="0" w:line="240" w:lineRule="auto"/>
        <w:ind w:left="709" w:right="-1"/>
        <w:contextualSpacing/>
        <w:jc w:val="both"/>
        <w:rPr>
          <w:rFonts w:ascii="Times New Roman" w:eastAsia="Times New Roman" w:hAnsi="Times New Roman" w:cs="Times New Roman"/>
          <w:sz w:val="20"/>
          <w:szCs w:val="20"/>
          <w:lang w:eastAsia="ru-RU"/>
        </w:rPr>
      </w:pPr>
    </w:p>
    <w:p w:rsidR="00E64B21" w:rsidRDefault="00E64B21" w:rsidP="00E64B21">
      <w:pPr>
        <w:pStyle w:val="a3"/>
        <w:numPr>
          <w:ilvl w:val="0"/>
          <w:numId w:val="12"/>
        </w:numPr>
        <w:contextualSpacing/>
        <w:jc w:val="center"/>
        <w:rPr>
          <w:b/>
        </w:rPr>
      </w:pPr>
      <w:r>
        <w:rPr>
          <w:b/>
        </w:rPr>
        <w:t>Членство в ТОС, права и обязанности</w:t>
      </w:r>
    </w:p>
    <w:p w:rsidR="00E64B21" w:rsidRPr="00447A25" w:rsidRDefault="00E64B21" w:rsidP="00E64B21">
      <w:pPr>
        <w:pStyle w:val="a3"/>
        <w:ind w:left="720"/>
        <w:contextualSpacing/>
        <w:rPr>
          <w:b/>
          <w:sz w:val="16"/>
          <w:szCs w:val="16"/>
        </w:rPr>
      </w:pPr>
    </w:p>
    <w:p w:rsidR="00E64B21" w:rsidRDefault="00E64B21" w:rsidP="00E64B21">
      <w:pPr>
        <w:pStyle w:val="a3"/>
        <w:numPr>
          <w:ilvl w:val="1"/>
          <w:numId w:val="12"/>
        </w:numPr>
        <w:ind w:left="0" w:firstLine="709"/>
        <w:contextualSpacing/>
        <w:jc w:val="both"/>
      </w:pPr>
      <w:r>
        <w:t xml:space="preserve"> Учредители Организации приобретают членство после принятия решения о создании ТОС. После создания в члены принимаются физические лица в порядке, определенном Уставом.</w:t>
      </w:r>
    </w:p>
    <w:p w:rsidR="00E64B21" w:rsidRPr="00F57966" w:rsidRDefault="00E64B21" w:rsidP="00E64B21">
      <w:pPr>
        <w:autoSpaceDE w:val="0"/>
        <w:autoSpaceDN w:val="0"/>
        <w:adjustRightInd w:val="0"/>
        <w:spacing w:after="0" w:line="240" w:lineRule="auto"/>
        <w:ind w:right="-1" w:firstLine="709"/>
        <w:jc w:val="both"/>
        <w:rPr>
          <w:rFonts w:ascii="Times New Roman" w:eastAsia="Calibri" w:hAnsi="Times New Roman" w:cs="Times New Roman"/>
          <w:i/>
          <w:sz w:val="24"/>
          <w:szCs w:val="24"/>
          <w:lang w:eastAsia="ru-RU"/>
        </w:rPr>
      </w:pPr>
      <w:r>
        <w:rPr>
          <w:rFonts w:ascii="Times New Roman" w:eastAsia="Times New Roman" w:hAnsi="Times New Roman" w:cs="Times New Roman"/>
          <w:sz w:val="24"/>
          <w:szCs w:val="24"/>
          <w:lang w:eastAsia="ru-RU"/>
        </w:rPr>
        <w:t xml:space="preserve">Членами ТОС </w:t>
      </w:r>
      <w:r>
        <w:rPr>
          <w:rFonts w:ascii="Times New Roman" w:eastAsia="Times New Roman" w:hAnsi="Times New Roman" w:cs="Times New Roman"/>
          <w:color w:val="FF0000"/>
          <w:sz w:val="24"/>
          <w:szCs w:val="24"/>
          <w:lang w:eastAsia="ru-RU"/>
        </w:rPr>
        <w:t>(НАИМЕНОВАНИЕ ТОС)</w:t>
      </w:r>
      <w:r>
        <w:rPr>
          <w:rFonts w:ascii="Times New Roman" w:eastAsia="Times New Roman" w:hAnsi="Times New Roman" w:cs="Times New Roman"/>
          <w:sz w:val="24"/>
          <w:szCs w:val="24"/>
          <w:lang w:eastAsia="ru-RU"/>
        </w:rPr>
        <w:t xml:space="preserve"> вправе быть физические лица, являющиеся гражданами России, достигшие восемнадцатилетнего возраста, </w:t>
      </w:r>
      <w:r>
        <w:rPr>
          <w:rFonts w:ascii="Times New Roman" w:eastAsia="Calibri" w:hAnsi="Times New Roman" w:cs="Times New Roman"/>
          <w:sz w:val="24"/>
          <w:szCs w:val="24"/>
          <w:lang w:eastAsia="ru-RU"/>
        </w:rPr>
        <w:t xml:space="preserve">проживающие </w:t>
      </w:r>
      <w:r>
        <w:rPr>
          <w:rFonts w:ascii="Times New Roman" w:eastAsia="Times New Roman" w:hAnsi="Times New Roman" w:cs="Times New Roman"/>
          <w:sz w:val="24"/>
          <w:szCs w:val="24"/>
          <w:lang w:eastAsia="ru-RU"/>
        </w:rPr>
        <w:t xml:space="preserve">на территории осуществления ТОС, изъявившие желание войти в состав ТОС </w:t>
      </w:r>
      <w:r>
        <w:rPr>
          <w:rFonts w:ascii="Times New Roman" w:eastAsia="Times New Roman" w:hAnsi="Times New Roman" w:cs="Times New Roman"/>
          <w:color w:val="FF0000"/>
          <w:sz w:val="24"/>
          <w:szCs w:val="24"/>
          <w:lang w:eastAsia="ru-RU"/>
        </w:rPr>
        <w:t>(НАИМЕНОВАНИЕ ТОС)</w:t>
      </w:r>
      <w:r>
        <w:rPr>
          <w:rFonts w:ascii="Times New Roman" w:eastAsia="Times New Roman" w:hAnsi="Times New Roman" w:cs="Times New Roman"/>
          <w:sz w:val="24"/>
          <w:szCs w:val="24"/>
          <w:lang w:eastAsia="ru-RU"/>
        </w:rPr>
        <w:t xml:space="preserve">, за исключением случаев, установленных действующим законодательством. Для приема в члены </w:t>
      </w:r>
      <w:r>
        <w:rPr>
          <w:rFonts w:ascii="Times New Roman" w:hAnsi="Times New Roman" w:cs="Times New Roman"/>
          <w:sz w:val="24"/>
          <w:szCs w:val="24"/>
        </w:rPr>
        <w:t xml:space="preserve">ТОС </w:t>
      </w:r>
      <w:r>
        <w:rPr>
          <w:rFonts w:ascii="Times New Roman" w:hAnsi="Times New Roman" w:cs="Times New Roman"/>
          <w:color w:val="FF0000"/>
          <w:sz w:val="24"/>
          <w:szCs w:val="24"/>
        </w:rPr>
        <w:t xml:space="preserve">(НАИМЕНОВАНИЕ ТОС) гражданин подает заявление в Совет ТОС, </w:t>
      </w:r>
      <w:r>
        <w:rPr>
          <w:rFonts w:ascii="Times New Roman" w:hAnsi="Times New Roman" w:cs="Times New Roman"/>
          <w:sz w:val="24"/>
          <w:szCs w:val="24"/>
        </w:rPr>
        <w:t xml:space="preserve">который выносит вопрос о приеме в членство ТОС на рассмотрение Общего собрания. </w:t>
      </w:r>
    </w:p>
    <w:p w:rsidR="00E64B21" w:rsidRDefault="00E64B21" w:rsidP="00E64B21">
      <w:pPr>
        <w:pStyle w:val="a3"/>
        <w:numPr>
          <w:ilvl w:val="1"/>
          <w:numId w:val="12"/>
        </w:numPr>
        <w:ind w:left="0" w:firstLine="709"/>
        <w:contextualSpacing/>
        <w:jc w:val="both"/>
      </w:pPr>
      <w:r>
        <w:t xml:space="preserve">Члены ТОС </w:t>
      </w:r>
      <w:r>
        <w:rPr>
          <w:color w:val="FF0000"/>
        </w:rPr>
        <w:t>(НАИМЕНОВАНИЕ ТОС)</w:t>
      </w:r>
      <w:r>
        <w:t xml:space="preserve"> имеют равные права и несут равные обязанности, вправе избирать и быть избранными в руководящие и </w:t>
      </w:r>
      <w:proofErr w:type="gramStart"/>
      <w:r>
        <w:t>контрольно-ревизионный</w:t>
      </w:r>
      <w:proofErr w:type="gramEnd"/>
      <w:r>
        <w:t xml:space="preserve"> органы ТОС </w:t>
      </w:r>
      <w:r>
        <w:rPr>
          <w:color w:val="FF0000"/>
        </w:rPr>
        <w:t>(НАИМЕНОВАНИЕ ТОС)</w:t>
      </w:r>
      <w:r>
        <w:t>.</w:t>
      </w:r>
    </w:p>
    <w:p w:rsidR="00E64B21" w:rsidRDefault="00E64B21" w:rsidP="00E64B21">
      <w:pPr>
        <w:pStyle w:val="a3"/>
        <w:numPr>
          <w:ilvl w:val="1"/>
          <w:numId w:val="12"/>
        </w:numPr>
        <w:ind w:left="0" w:firstLine="709"/>
        <w:contextualSpacing/>
      </w:pPr>
      <w:r>
        <w:t xml:space="preserve">Члены ТОС </w:t>
      </w:r>
      <w:r>
        <w:rPr>
          <w:color w:val="FF0000"/>
        </w:rPr>
        <w:t xml:space="preserve">(НАИМЕНОВАНИЕ ТОС) </w:t>
      </w:r>
      <w:r>
        <w:t>вправе:</w:t>
      </w:r>
    </w:p>
    <w:p w:rsidR="00E64B21" w:rsidRDefault="00E64B21" w:rsidP="00E64B21">
      <w:pPr>
        <w:numPr>
          <w:ilvl w:val="0"/>
          <w:numId w:val="4"/>
        </w:numPr>
        <w:spacing w:after="0" w:line="240" w:lineRule="auto"/>
        <w:ind w:left="0" w:right="-1" w:firstLine="709"/>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участвовать в управлении делами </w:t>
      </w:r>
      <w:r>
        <w:rPr>
          <w:rFonts w:ascii="Times New Roman" w:eastAsia="Times New Roman" w:hAnsi="Times New Roman" w:cs="Times New Roman"/>
          <w:sz w:val="24"/>
          <w:szCs w:val="24"/>
          <w:lang w:eastAsia="ru-RU"/>
        </w:rPr>
        <w:t xml:space="preserve">ТОС </w:t>
      </w:r>
      <w:r>
        <w:rPr>
          <w:rFonts w:ascii="Times New Roman" w:eastAsia="Times New Roman" w:hAnsi="Times New Roman" w:cs="Times New Roman"/>
          <w:color w:val="FF0000"/>
          <w:sz w:val="24"/>
          <w:szCs w:val="24"/>
          <w:lang w:eastAsia="ru-RU"/>
        </w:rPr>
        <w:t>(НАИМЕНОВАНИЕ ТОС)</w:t>
      </w:r>
      <w:r>
        <w:rPr>
          <w:rFonts w:ascii="Times New Roman" w:eastAsia="Calibri" w:hAnsi="Times New Roman" w:cs="Times New Roman"/>
          <w:sz w:val="24"/>
          <w:szCs w:val="24"/>
          <w:lang w:eastAsia="ru-RU"/>
        </w:rPr>
        <w:t>;</w:t>
      </w:r>
    </w:p>
    <w:p w:rsidR="00E64B21" w:rsidRDefault="00E64B21" w:rsidP="00E64B21">
      <w:pPr>
        <w:numPr>
          <w:ilvl w:val="0"/>
          <w:numId w:val="4"/>
        </w:numPr>
        <w:spacing w:after="0" w:line="240" w:lineRule="auto"/>
        <w:ind w:left="0"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получать в месячный срок информацию о деятельности ТОС </w:t>
      </w:r>
      <w:r>
        <w:rPr>
          <w:rFonts w:ascii="Times New Roman" w:eastAsia="Times New Roman" w:hAnsi="Times New Roman" w:cs="Times New Roman"/>
          <w:color w:val="FF0000"/>
          <w:sz w:val="24"/>
          <w:szCs w:val="24"/>
          <w:lang w:eastAsia="ru-RU"/>
        </w:rPr>
        <w:t>(НАИМЕНОВАНИЕ ТОС)</w:t>
      </w:r>
      <w:r>
        <w:rPr>
          <w:rFonts w:ascii="Times New Roman" w:eastAsia="Times New Roman" w:hAnsi="Times New Roman" w:cs="Times New Roman"/>
          <w:sz w:val="24"/>
          <w:szCs w:val="24"/>
          <w:lang w:eastAsia="ru-RU"/>
        </w:rPr>
        <w:t xml:space="preserve">, </w:t>
      </w:r>
      <w:r>
        <w:rPr>
          <w:rFonts w:ascii="Times New Roman" w:eastAsia="Calibri" w:hAnsi="Times New Roman" w:cs="Times New Roman"/>
          <w:sz w:val="24"/>
          <w:szCs w:val="24"/>
          <w:lang w:eastAsia="ru-RU"/>
        </w:rPr>
        <w:t>знакомиться с ее бухгалтерской и иной документацией,</w:t>
      </w:r>
      <w:r>
        <w:rPr>
          <w:rFonts w:ascii="Times New Roman" w:eastAsia="Times New Roman" w:hAnsi="Times New Roman" w:cs="Times New Roman"/>
          <w:sz w:val="24"/>
          <w:szCs w:val="24"/>
          <w:lang w:eastAsia="ru-RU"/>
        </w:rPr>
        <w:t xml:space="preserve"> на основании поданной заявки на имя Председателя;</w:t>
      </w:r>
    </w:p>
    <w:p w:rsidR="00E64B21" w:rsidRDefault="00E64B21" w:rsidP="00E64B21">
      <w:pPr>
        <w:numPr>
          <w:ilvl w:val="0"/>
          <w:numId w:val="4"/>
        </w:numPr>
        <w:spacing w:after="0" w:line="240" w:lineRule="auto"/>
        <w:ind w:left="0"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выступать с инициативой в отношении деятельности ТОС </w:t>
      </w:r>
      <w:r>
        <w:rPr>
          <w:rFonts w:ascii="Times New Roman" w:eastAsia="Times New Roman" w:hAnsi="Times New Roman" w:cs="Times New Roman"/>
          <w:color w:val="FF0000"/>
          <w:sz w:val="24"/>
          <w:szCs w:val="24"/>
          <w:lang w:eastAsia="ru-RU"/>
        </w:rPr>
        <w:t>(НАИМЕНОВАНИЕ ТОС)</w:t>
      </w:r>
      <w:r>
        <w:rPr>
          <w:rFonts w:ascii="Times New Roman" w:eastAsia="Times New Roman" w:hAnsi="Times New Roman" w:cs="Times New Roman"/>
          <w:sz w:val="24"/>
          <w:szCs w:val="24"/>
          <w:lang w:eastAsia="ru-RU"/>
        </w:rPr>
        <w:t>;</w:t>
      </w:r>
    </w:p>
    <w:p w:rsidR="00E64B21" w:rsidRDefault="00E64B21" w:rsidP="00E64B21">
      <w:pPr>
        <w:numPr>
          <w:ilvl w:val="0"/>
          <w:numId w:val="4"/>
        </w:numPr>
        <w:spacing w:after="0" w:line="240" w:lineRule="auto"/>
        <w:ind w:left="0"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участвовать в мероприятиях, проводимых ТОС;</w:t>
      </w:r>
    </w:p>
    <w:p w:rsidR="00E64B21" w:rsidRDefault="00E64B21" w:rsidP="00E64B21">
      <w:pPr>
        <w:numPr>
          <w:ilvl w:val="0"/>
          <w:numId w:val="4"/>
        </w:numPr>
        <w:autoSpaceDE w:val="0"/>
        <w:autoSpaceDN w:val="0"/>
        <w:adjustRightInd w:val="0"/>
        <w:spacing w:after="0" w:line="240" w:lineRule="auto"/>
        <w:ind w:left="0"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голосовать по вопросам повестки дня проводимых Собраний ТОС;</w:t>
      </w:r>
    </w:p>
    <w:p w:rsidR="00E64B21" w:rsidRDefault="00E64B21" w:rsidP="00E64B21">
      <w:pPr>
        <w:numPr>
          <w:ilvl w:val="0"/>
          <w:numId w:val="4"/>
        </w:numPr>
        <w:autoSpaceDE w:val="0"/>
        <w:autoSpaceDN w:val="0"/>
        <w:adjustRightInd w:val="0"/>
        <w:spacing w:after="0" w:line="240" w:lineRule="auto"/>
        <w:ind w:left="0" w:right="-1" w:firstLine="709"/>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обжаловать решения органов ТОС, влекущие гражданско-правовые последствия, в случаях и в порядке, которые предусмотрены законодательством;</w:t>
      </w:r>
    </w:p>
    <w:p w:rsidR="00E64B21" w:rsidRPr="00792EB5" w:rsidRDefault="00E64B21" w:rsidP="00E64B21">
      <w:pPr>
        <w:numPr>
          <w:ilvl w:val="0"/>
          <w:numId w:val="4"/>
        </w:numPr>
        <w:autoSpaceDE w:val="0"/>
        <w:autoSpaceDN w:val="0"/>
        <w:adjustRightInd w:val="0"/>
        <w:spacing w:after="0" w:line="240" w:lineRule="auto"/>
        <w:ind w:left="0" w:right="-1" w:firstLine="709"/>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на равных условиях с другими членами ТОС </w:t>
      </w:r>
      <w:r>
        <w:rPr>
          <w:rFonts w:ascii="Times New Roman" w:eastAsia="Times New Roman" w:hAnsi="Times New Roman" w:cs="Times New Roman"/>
          <w:color w:val="FF0000"/>
          <w:sz w:val="24"/>
          <w:szCs w:val="24"/>
          <w:lang w:eastAsia="ru-RU"/>
        </w:rPr>
        <w:t>(НАИМЕНОВАНИЕ ТОС)</w:t>
      </w:r>
      <w:r>
        <w:rPr>
          <w:rFonts w:ascii="Times New Roman" w:eastAsia="Calibri" w:hAnsi="Times New Roman" w:cs="Times New Roman"/>
          <w:sz w:val="24"/>
          <w:szCs w:val="24"/>
          <w:lang w:eastAsia="ru-RU"/>
        </w:rPr>
        <w:t xml:space="preserve"> безвозмездно пользоваться оказываемыми ТОС </w:t>
      </w:r>
      <w:r>
        <w:rPr>
          <w:rFonts w:ascii="Times New Roman" w:eastAsia="Times New Roman" w:hAnsi="Times New Roman" w:cs="Times New Roman"/>
          <w:color w:val="FF0000"/>
          <w:sz w:val="24"/>
          <w:szCs w:val="24"/>
          <w:lang w:eastAsia="ru-RU"/>
        </w:rPr>
        <w:t>(НАИМЕНОВАНИЕ ТОС)</w:t>
      </w:r>
      <w:r>
        <w:rPr>
          <w:rFonts w:ascii="Times New Roman" w:eastAsia="Calibri" w:hAnsi="Times New Roman" w:cs="Times New Roman"/>
          <w:sz w:val="24"/>
          <w:szCs w:val="24"/>
          <w:lang w:eastAsia="ru-RU"/>
        </w:rPr>
        <w:t xml:space="preserve"> услугами;</w:t>
      </w:r>
    </w:p>
    <w:p w:rsidR="00E64B21" w:rsidRDefault="00E64B21" w:rsidP="00E64B21">
      <w:pPr>
        <w:numPr>
          <w:ilvl w:val="0"/>
          <w:numId w:val="4"/>
        </w:numPr>
        <w:spacing w:after="0" w:line="240" w:lineRule="auto"/>
        <w:ind w:left="0" w:right="-1" w:firstLine="709"/>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избирать и быть избранным в выборные органы ТОС </w:t>
      </w:r>
      <w:r>
        <w:rPr>
          <w:rFonts w:ascii="Times New Roman" w:eastAsia="Times New Roman" w:hAnsi="Times New Roman" w:cs="Times New Roman"/>
          <w:color w:val="FF0000"/>
        </w:rPr>
        <w:t>(НАИМЕНОВАНИЕ ТОС)</w:t>
      </w:r>
      <w:r>
        <w:rPr>
          <w:rFonts w:ascii="Times New Roman" w:eastAsia="Arial Unicode MS" w:hAnsi="Times New Roman" w:cs="Times New Roman"/>
          <w:sz w:val="24"/>
          <w:szCs w:val="24"/>
        </w:rPr>
        <w:t>;</w:t>
      </w:r>
    </w:p>
    <w:p w:rsidR="00E64B21" w:rsidRDefault="00E64B21" w:rsidP="00E64B21">
      <w:pPr>
        <w:numPr>
          <w:ilvl w:val="0"/>
          <w:numId w:val="4"/>
        </w:numPr>
        <w:spacing w:after="0" w:line="240" w:lineRule="auto"/>
        <w:ind w:left="0" w:right="-1" w:firstLine="709"/>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вносить предложения об улучшении деятельности ТОС </w:t>
      </w:r>
      <w:r>
        <w:rPr>
          <w:rFonts w:ascii="Times New Roman" w:eastAsia="Times New Roman" w:hAnsi="Times New Roman" w:cs="Times New Roman"/>
          <w:color w:val="FF0000"/>
        </w:rPr>
        <w:t>(НАИМЕНОВАНИЕ ТОС)</w:t>
      </w:r>
      <w:r>
        <w:rPr>
          <w:rFonts w:ascii="Times New Roman" w:eastAsia="Arial Unicode MS" w:hAnsi="Times New Roman" w:cs="Times New Roman"/>
          <w:sz w:val="24"/>
          <w:szCs w:val="24"/>
        </w:rPr>
        <w:t>;</w:t>
      </w:r>
    </w:p>
    <w:p w:rsidR="00E64B21" w:rsidRDefault="00E64B21" w:rsidP="00E64B21">
      <w:pPr>
        <w:numPr>
          <w:ilvl w:val="0"/>
          <w:numId w:val="4"/>
        </w:numPr>
        <w:spacing w:after="0" w:line="240" w:lineRule="auto"/>
        <w:ind w:left="0" w:right="-1" w:firstLine="709"/>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по своему усмотрению в любое время выйти из состава ТОС </w:t>
      </w:r>
      <w:r>
        <w:rPr>
          <w:rFonts w:ascii="Times New Roman" w:eastAsia="Times New Roman" w:hAnsi="Times New Roman" w:cs="Times New Roman"/>
          <w:color w:val="FF0000"/>
        </w:rPr>
        <w:t>(НАИМЕНОВАНИЕ ТОС)</w:t>
      </w:r>
      <w:r>
        <w:rPr>
          <w:rFonts w:ascii="Times New Roman" w:eastAsia="Arial Unicode MS" w:hAnsi="Times New Roman" w:cs="Times New Roman"/>
          <w:sz w:val="24"/>
          <w:szCs w:val="24"/>
        </w:rPr>
        <w:t xml:space="preserve">, подав заявление об этом в Совет ТОС </w:t>
      </w:r>
      <w:r>
        <w:rPr>
          <w:rFonts w:ascii="Times New Roman" w:eastAsia="Times New Roman" w:hAnsi="Times New Roman" w:cs="Times New Roman"/>
          <w:color w:val="FF0000"/>
        </w:rPr>
        <w:t>(НАИМЕНОВАНИЕ ТОС)</w:t>
      </w:r>
      <w:r>
        <w:rPr>
          <w:rFonts w:ascii="Times New Roman" w:eastAsia="Arial Unicode MS" w:hAnsi="Times New Roman" w:cs="Times New Roman"/>
          <w:sz w:val="24"/>
          <w:szCs w:val="24"/>
        </w:rPr>
        <w:t>.</w:t>
      </w:r>
    </w:p>
    <w:p w:rsidR="00E64B21" w:rsidRDefault="00E64B21" w:rsidP="00E64B21">
      <w:pPr>
        <w:pStyle w:val="a3"/>
        <w:numPr>
          <w:ilvl w:val="1"/>
          <w:numId w:val="12"/>
        </w:numPr>
        <w:ind w:left="0" w:firstLine="709"/>
        <w:contextualSpacing/>
        <w:rPr>
          <w:rFonts w:eastAsia="Arial Unicode MS"/>
        </w:rPr>
      </w:pPr>
      <w:r>
        <w:rPr>
          <w:rFonts w:eastAsia="Arial Unicode MS"/>
        </w:rPr>
        <w:t xml:space="preserve">Члены ТОС </w:t>
      </w:r>
      <w:r>
        <w:rPr>
          <w:color w:val="FF0000"/>
        </w:rPr>
        <w:t>(НАИМЕНОВАНИЕ ТОС)</w:t>
      </w:r>
      <w:r>
        <w:rPr>
          <w:rFonts w:eastAsia="Arial Unicode MS"/>
        </w:rPr>
        <w:t xml:space="preserve"> обязаны:</w:t>
      </w:r>
    </w:p>
    <w:p w:rsidR="00E64B21" w:rsidRDefault="00E64B21" w:rsidP="00E64B21">
      <w:pPr>
        <w:numPr>
          <w:ilvl w:val="0"/>
          <w:numId w:val="4"/>
        </w:numPr>
        <w:autoSpaceDE w:val="0"/>
        <w:autoSpaceDN w:val="0"/>
        <w:adjustRightInd w:val="0"/>
        <w:spacing w:after="0" w:line="240" w:lineRule="auto"/>
        <w:ind w:left="0" w:right="-1" w:firstLine="709"/>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участвовать в образовании имущества ТОС </w:t>
      </w:r>
      <w:r>
        <w:rPr>
          <w:rFonts w:ascii="Times New Roman" w:eastAsia="Times New Roman" w:hAnsi="Times New Roman" w:cs="Times New Roman"/>
          <w:color w:val="FF0000"/>
          <w:sz w:val="24"/>
          <w:szCs w:val="24"/>
          <w:lang w:eastAsia="ru-RU"/>
        </w:rPr>
        <w:t>(НАИМЕНОВАНИЕ ТОС)</w:t>
      </w:r>
      <w:r>
        <w:rPr>
          <w:rFonts w:ascii="Times New Roman" w:eastAsia="Calibri" w:hAnsi="Times New Roman" w:cs="Times New Roman"/>
          <w:sz w:val="24"/>
          <w:szCs w:val="24"/>
          <w:lang w:eastAsia="ru-RU"/>
        </w:rPr>
        <w:t xml:space="preserve"> путем уплаты членских и иных имущественных взносов в размере и порядке, установленном Собранием граждан ТОС;</w:t>
      </w:r>
    </w:p>
    <w:p w:rsidR="00E64B21" w:rsidRDefault="00E64B21" w:rsidP="00E64B21">
      <w:pPr>
        <w:numPr>
          <w:ilvl w:val="0"/>
          <w:numId w:val="4"/>
        </w:numPr>
        <w:autoSpaceDE w:val="0"/>
        <w:autoSpaceDN w:val="0"/>
        <w:adjustRightInd w:val="0"/>
        <w:spacing w:after="0" w:line="240" w:lineRule="auto"/>
        <w:ind w:left="0" w:right="-1" w:firstLine="709"/>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не разглашать конфиденциальную информацию о деятельности ТОС </w:t>
      </w:r>
      <w:r>
        <w:rPr>
          <w:rFonts w:ascii="Times New Roman" w:eastAsia="Times New Roman" w:hAnsi="Times New Roman" w:cs="Times New Roman"/>
          <w:color w:val="FF0000"/>
          <w:sz w:val="24"/>
          <w:szCs w:val="24"/>
          <w:lang w:eastAsia="ru-RU"/>
        </w:rPr>
        <w:t>(НАИМЕНОВАНИЕ ТОС)</w:t>
      </w:r>
      <w:r>
        <w:rPr>
          <w:rFonts w:ascii="Times New Roman" w:eastAsia="Calibri" w:hAnsi="Times New Roman" w:cs="Times New Roman"/>
          <w:sz w:val="24"/>
          <w:szCs w:val="24"/>
          <w:lang w:eastAsia="ru-RU"/>
        </w:rPr>
        <w:t>;</w:t>
      </w:r>
    </w:p>
    <w:p w:rsidR="00E64B21" w:rsidRDefault="00E64B21" w:rsidP="00E64B21">
      <w:pPr>
        <w:numPr>
          <w:ilvl w:val="0"/>
          <w:numId w:val="4"/>
        </w:numPr>
        <w:autoSpaceDE w:val="0"/>
        <w:autoSpaceDN w:val="0"/>
        <w:adjustRightInd w:val="0"/>
        <w:spacing w:after="0" w:line="240" w:lineRule="auto"/>
        <w:ind w:left="0" w:right="-1" w:firstLine="709"/>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участвовать в принятии корпоративных решений, без которых ТОС </w:t>
      </w:r>
      <w:r>
        <w:rPr>
          <w:rFonts w:ascii="Times New Roman" w:eastAsia="Times New Roman" w:hAnsi="Times New Roman" w:cs="Times New Roman"/>
          <w:color w:val="FF0000"/>
          <w:sz w:val="24"/>
          <w:szCs w:val="24"/>
          <w:lang w:eastAsia="ru-RU"/>
        </w:rPr>
        <w:t>(НАИМЕНОВАНИЕ ТОС)</w:t>
      </w:r>
      <w:r>
        <w:rPr>
          <w:rFonts w:ascii="Times New Roman" w:eastAsia="Calibri" w:hAnsi="Times New Roman" w:cs="Times New Roman"/>
          <w:sz w:val="24"/>
          <w:szCs w:val="24"/>
          <w:lang w:eastAsia="ru-RU"/>
        </w:rPr>
        <w:t xml:space="preserve"> не может продолжать свою деятельность в соответствии с законом, если их участие необходимо для принятия таких решений;</w:t>
      </w:r>
    </w:p>
    <w:p w:rsidR="00E64B21" w:rsidRDefault="00E64B21" w:rsidP="00E64B21">
      <w:pPr>
        <w:numPr>
          <w:ilvl w:val="0"/>
          <w:numId w:val="4"/>
        </w:numPr>
        <w:autoSpaceDE w:val="0"/>
        <w:autoSpaceDN w:val="0"/>
        <w:adjustRightInd w:val="0"/>
        <w:spacing w:after="0" w:line="240" w:lineRule="auto"/>
        <w:ind w:left="0" w:right="-1" w:firstLine="709"/>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не совершать действия, заведомо направленные на причинение вреда ТОС </w:t>
      </w:r>
      <w:r>
        <w:rPr>
          <w:rFonts w:ascii="Times New Roman" w:eastAsia="Times New Roman" w:hAnsi="Times New Roman" w:cs="Times New Roman"/>
          <w:color w:val="FF0000"/>
          <w:sz w:val="24"/>
          <w:szCs w:val="24"/>
          <w:lang w:eastAsia="ru-RU"/>
        </w:rPr>
        <w:t>(НАИМЕНОВАНИЕ ТОС)</w:t>
      </w:r>
      <w:r>
        <w:rPr>
          <w:rFonts w:ascii="Times New Roman" w:eastAsia="Calibri" w:hAnsi="Times New Roman" w:cs="Times New Roman"/>
          <w:sz w:val="24"/>
          <w:szCs w:val="24"/>
          <w:lang w:eastAsia="ru-RU"/>
        </w:rPr>
        <w:t>;</w:t>
      </w:r>
    </w:p>
    <w:p w:rsidR="00E64B21" w:rsidRDefault="00E64B21" w:rsidP="00E64B21">
      <w:pPr>
        <w:numPr>
          <w:ilvl w:val="0"/>
          <w:numId w:val="4"/>
        </w:numPr>
        <w:autoSpaceDE w:val="0"/>
        <w:autoSpaceDN w:val="0"/>
        <w:adjustRightInd w:val="0"/>
        <w:spacing w:after="0" w:line="240" w:lineRule="auto"/>
        <w:ind w:left="0" w:right="-1" w:firstLine="709"/>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не совершать действия (бездействие), которые существенно затрудняют или делают невозможным достижение целей, ради которых </w:t>
      </w:r>
      <w:proofErr w:type="gramStart"/>
      <w:r>
        <w:rPr>
          <w:rFonts w:ascii="Times New Roman" w:eastAsia="Calibri" w:hAnsi="Times New Roman" w:cs="Times New Roman"/>
          <w:sz w:val="24"/>
          <w:szCs w:val="24"/>
          <w:lang w:eastAsia="ru-RU"/>
        </w:rPr>
        <w:t>создана</w:t>
      </w:r>
      <w:proofErr w:type="gramEnd"/>
      <w:r>
        <w:rPr>
          <w:rFonts w:ascii="Times New Roman" w:eastAsia="Calibri" w:hAnsi="Times New Roman" w:cs="Times New Roman"/>
          <w:sz w:val="24"/>
          <w:szCs w:val="24"/>
          <w:lang w:eastAsia="ru-RU"/>
        </w:rPr>
        <w:t xml:space="preserve"> ТОС </w:t>
      </w:r>
      <w:r>
        <w:rPr>
          <w:rFonts w:ascii="Times New Roman" w:eastAsia="Times New Roman" w:hAnsi="Times New Roman" w:cs="Times New Roman"/>
          <w:color w:val="FF0000"/>
          <w:sz w:val="24"/>
          <w:szCs w:val="24"/>
          <w:lang w:eastAsia="ru-RU"/>
        </w:rPr>
        <w:t>(НАИМЕНОВАНИЕ ТОС)</w:t>
      </w:r>
      <w:r>
        <w:rPr>
          <w:rFonts w:ascii="Times New Roman" w:eastAsia="Calibri" w:hAnsi="Times New Roman" w:cs="Times New Roman"/>
          <w:sz w:val="24"/>
          <w:szCs w:val="24"/>
          <w:lang w:eastAsia="ru-RU"/>
        </w:rPr>
        <w:t>;</w:t>
      </w:r>
    </w:p>
    <w:p w:rsidR="00E64B21" w:rsidRDefault="00E64B21" w:rsidP="00E64B21">
      <w:pPr>
        <w:numPr>
          <w:ilvl w:val="0"/>
          <w:numId w:val="4"/>
        </w:numPr>
        <w:spacing w:after="0" w:line="240" w:lineRule="auto"/>
        <w:ind w:left="0" w:right="-1" w:firstLine="709"/>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соблюдать и выполнять положения Устава ТОС </w:t>
      </w:r>
      <w:r>
        <w:rPr>
          <w:rFonts w:ascii="Times New Roman" w:eastAsia="Times New Roman" w:hAnsi="Times New Roman" w:cs="Times New Roman"/>
          <w:color w:val="FF0000"/>
        </w:rPr>
        <w:t>(НАИМЕНОВАНИЕ ТОС)</w:t>
      </w:r>
      <w:r>
        <w:rPr>
          <w:rFonts w:ascii="Times New Roman" w:eastAsia="Arial Unicode MS" w:hAnsi="Times New Roman" w:cs="Times New Roman"/>
          <w:sz w:val="24"/>
          <w:szCs w:val="24"/>
        </w:rPr>
        <w:t>, решения ее руководящих органов, принятые в пределах их компетенции;</w:t>
      </w:r>
    </w:p>
    <w:p w:rsidR="00E64B21" w:rsidRDefault="00E64B21" w:rsidP="00E64B21">
      <w:pPr>
        <w:numPr>
          <w:ilvl w:val="0"/>
          <w:numId w:val="4"/>
        </w:numPr>
        <w:spacing w:after="0" w:line="240" w:lineRule="auto"/>
        <w:ind w:left="0" w:right="-1" w:firstLine="709"/>
        <w:jc w:val="both"/>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активно содействовать достижению уставных целей ТОС </w:t>
      </w:r>
      <w:r>
        <w:rPr>
          <w:rFonts w:ascii="Times New Roman" w:eastAsia="Times New Roman" w:hAnsi="Times New Roman" w:cs="Times New Roman"/>
          <w:color w:val="FF0000"/>
        </w:rPr>
        <w:t>(НАИМЕНОВАНИЕ ТОС)</w:t>
      </w:r>
      <w:r>
        <w:rPr>
          <w:rFonts w:ascii="Times New Roman" w:eastAsia="Arial Unicode MS" w:hAnsi="Times New Roman" w:cs="Times New Roman"/>
          <w:sz w:val="24"/>
          <w:szCs w:val="24"/>
        </w:rPr>
        <w:t>.</w:t>
      </w:r>
    </w:p>
    <w:p w:rsidR="00E64B21" w:rsidRDefault="00E64B21" w:rsidP="00E64B21">
      <w:pPr>
        <w:pStyle w:val="a3"/>
        <w:numPr>
          <w:ilvl w:val="1"/>
          <w:numId w:val="12"/>
        </w:numPr>
        <w:ind w:left="0" w:firstLine="709"/>
        <w:contextualSpacing/>
        <w:jc w:val="both"/>
        <w:rPr>
          <w:rFonts w:eastAsia="Arial Unicode MS"/>
          <w:bCs/>
          <w:iCs/>
        </w:rPr>
      </w:pPr>
      <w:r>
        <w:rPr>
          <w:rFonts w:eastAsia="Arial Unicode MS"/>
          <w:bCs/>
          <w:iCs/>
        </w:rPr>
        <w:t xml:space="preserve">Член ТОС </w:t>
      </w:r>
      <w:r>
        <w:rPr>
          <w:color w:val="FF0000"/>
        </w:rPr>
        <w:t xml:space="preserve">(НАИМЕНОВАНИЕ ТОС) </w:t>
      </w:r>
      <w:r>
        <w:rPr>
          <w:rFonts w:eastAsia="Arial Unicode MS"/>
          <w:bCs/>
          <w:iCs/>
        </w:rPr>
        <w:t>может быть исключен из ее состава Общим собранием по следующим основаниям:</w:t>
      </w:r>
    </w:p>
    <w:p w:rsidR="00E64B21" w:rsidRDefault="00E64B21" w:rsidP="00E64B21">
      <w:pPr>
        <w:numPr>
          <w:ilvl w:val="0"/>
          <w:numId w:val="4"/>
        </w:numPr>
        <w:spacing w:after="0" w:line="240" w:lineRule="auto"/>
        <w:ind w:left="0" w:right="-1" w:firstLine="709"/>
        <w:jc w:val="both"/>
        <w:rPr>
          <w:rFonts w:ascii="Times New Roman" w:eastAsia="Arial Unicode MS" w:hAnsi="Times New Roman" w:cs="Times New Roman"/>
          <w:bCs/>
          <w:iCs/>
          <w:sz w:val="24"/>
          <w:szCs w:val="24"/>
        </w:rPr>
      </w:pPr>
      <w:r>
        <w:rPr>
          <w:rFonts w:ascii="Times New Roman" w:eastAsia="Arial Unicode MS" w:hAnsi="Times New Roman" w:cs="Times New Roman"/>
          <w:bCs/>
          <w:iCs/>
          <w:sz w:val="24"/>
          <w:szCs w:val="24"/>
        </w:rPr>
        <w:t xml:space="preserve">невыполнение или ненадлежащее выполнение обязанностей члена ТОС </w:t>
      </w:r>
      <w:r>
        <w:rPr>
          <w:rFonts w:ascii="Times New Roman" w:eastAsia="Times New Roman" w:hAnsi="Times New Roman" w:cs="Times New Roman"/>
          <w:color w:val="FF0000"/>
        </w:rPr>
        <w:t>(НАИМЕНОВАНИЕ ТОС)</w:t>
      </w:r>
      <w:r>
        <w:rPr>
          <w:rFonts w:ascii="Times New Roman" w:eastAsia="Arial Unicode MS" w:hAnsi="Times New Roman" w:cs="Times New Roman"/>
          <w:bCs/>
          <w:iCs/>
          <w:sz w:val="24"/>
          <w:szCs w:val="24"/>
        </w:rPr>
        <w:t xml:space="preserve">; </w:t>
      </w:r>
    </w:p>
    <w:p w:rsidR="00E64B21" w:rsidRDefault="00E64B21" w:rsidP="00E64B21">
      <w:pPr>
        <w:numPr>
          <w:ilvl w:val="0"/>
          <w:numId w:val="4"/>
        </w:numPr>
        <w:spacing w:after="0" w:line="240" w:lineRule="auto"/>
        <w:ind w:left="0" w:right="-1" w:firstLine="709"/>
        <w:jc w:val="both"/>
        <w:rPr>
          <w:rFonts w:ascii="Times New Roman" w:eastAsia="Arial Unicode MS" w:hAnsi="Times New Roman" w:cs="Times New Roman"/>
          <w:b/>
          <w:bCs/>
          <w:i/>
          <w:spacing w:val="50"/>
          <w:sz w:val="24"/>
          <w:szCs w:val="24"/>
        </w:rPr>
      </w:pPr>
      <w:r>
        <w:rPr>
          <w:rFonts w:ascii="Times New Roman" w:eastAsia="Arial Unicode MS" w:hAnsi="Times New Roman" w:cs="Times New Roman"/>
          <w:bCs/>
          <w:iCs/>
          <w:sz w:val="24"/>
          <w:szCs w:val="24"/>
        </w:rPr>
        <w:t xml:space="preserve">препятствие своими действиями деятельности ТОС </w:t>
      </w:r>
      <w:r>
        <w:rPr>
          <w:rFonts w:ascii="Times New Roman" w:eastAsia="Times New Roman" w:hAnsi="Times New Roman" w:cs="Times New Roman"/>
          <w:color w:val="FF0000"/>
        </w:rPr>
        <w:t xml:space="preserve">(НАИМЕНОВАНИЕ ТОС) </w:t>
      </w:r>
      <w:r>
        <w:rPr>
          <w:rFonts w:ascii="Times New Roman" w:eastAsia="Arial Unicode MS" w:hAnsi="Times New Roman" w:cs="Times New Roman"/>
          <w:bCs/>
          <w:iCs/>
          <w:sz w:val="24"/>
          <w:szCs w:val="24"/>
        </w:rPr>
        <w:t>и ее органов;</w:t>
      </w:r>
    </w:p>
    <w:p w:rsidR="00E64B21" w:rsidRDefault="00E64B21" w:rsidP="00E64B21">
      <w:pPr>
        <w:numPr>
          <w:ilvl w:val="0"/>
          <w:numId w:val="4"/>
        </w:numPr>
        <w:spacing w:after="0" w:line="240" w:lineRule="auto"/>
        <w:ind w:left="0" w:right="-1" w:firstLine="709"/>
        <w:jc w:val="both"/>
        <w:rPr>
          <w:rFonts w:ascii="Times New Roman" w:eastAsia="Arial Unicode MS" w:hAnsi="Times New Roman" w:cs="Times New Roman"/>
          <w:sz w:val="24"/>
          <w:szCs w:val="24"/>
        </w:rPr>
      </w:pPr>
      <w:r>
        <w:rPr>
          <w:rFonts w:ascii="Times New Roman" w:eastAsia="Arial Unicode MS" w:hAnsi="Times New Roman" w:cs="Times New Roman"/>
          <w:bCs/>
          <w:iCs/>
          <w:sz w:val="24"/>
          <w:szCs w:val="24"/>
        </w:rPr>
        <w:t xml:space="preserve">грубое нарушение настоящего Устава ТОС </w:t>
      </w:r>
      <w:r>
        <w:rPr>
          <w:rFonts w:ascii="Times New Roman" w:eastAsia="Times New Roman" w:hAnsi="Times New Roman" w:cs="Times New Roman"/>
          <w:color w:val="FF0000"/>
        </w:rPr>
        <w:t>(НАИМЕНОВАНИЕ ТОС)</w:t>
      </w:r>
      <w:r>
        <w:rPr>
          <w:rFonts w:ascii="Times New Roman" w:eastAsia="Arial Unicode MS" w:hAnsi="Times New Roman" w:cs="Times New Roman"/>
          <w:bCs/>
          <w:iCs/>
          <w:sz w:val="24"/>
          <w:szCs w:val="24"/>
        </w:rPr>
        <w:t xml:space="preserve"> и иных обязательных документов ТОС </w:t>
      </w:r>
      <w:r>
        <w:rPr>
          <w:rFonts w:ascii="Times New Roman" w:eastAsia="Times New Roman" w:hAnsi="Times New Roman" w:cs="Times New Roman"/>
          <w:color w:val="FF0000"/>
        </w:rPr>
        <w:t>(НАИМЕНОВАНИЕ ТОС)</w:t>
      </w:r>
      <w:r>
        <w:rPr>
          <w:rFonts w:ascii="Times New Roman" w:eastAsia="Arial Unicode MS" w:hAnsi="Times New Roman" w:cs="Times New Roman"/>
          <w:bCs/>
          <w:iCs/>
          <w:sz w:val="24"/>
          <w:szCs w:val="24"/>
        </w:rPr>
        <w:t>.</w:t>
      </w:r>
    </w:p>
    <w:p w:rsidR="00E64B21" w:rsidRDefault="00E64B21" w:rsidP="00E64B21">
      <w:pPr>
        <w:pStyle w:val="a3"/>
        <w:numPr>
          <w:ilvl w:val="1"/>
          <w:numId w:val="12"/>
        </w:numPr>
        <w:ind w:left="0" w:firstLine="709"/>
        <w:contextualSpacing/>
        <w:jc w:val="both"/>
        <w:rPr>
          <w:rFonts w:eastAsia="Arial Unicode MS"/>
          <w:b/>
          <w:i/>
        </w:rPr>
      </w:pPr>
      <w:r>
        <w:rPr>
          <w:rFonts w:eastAsia="Arial Unicode MS"/>
          <w:bCs/>
          <w:iCs/>
        </w:rPr>
        <w:t xml:space="preserve">Исключение членов ТОС </w:t>
      </w:r>
      <w:r>
        <w:rPr>
          <w:color w:val="FF0000"/>
        </w:rPr>
        <w:t xml:space="preserve">(НАИМЕНОВАНИЕ ТОС) </w:t>
      </w:r>
      <w:r>
        <w:rPr>
          <w:rFonts w:eastAsia="Arial Unicode MS"/>
          <w:bCs/>
          <w:iCs/>
        </w:rPr>
        <w:t>проводится по решению Общего собрания, принимаемым не менее чем двумя третями голосов от числа присутствующих на Общем собрании участников</w:t>
      </w:r>
      <w:r>
        <w:rPr>
          <w:rFonts w:eastAsia="Arial Unicode MS"/>
          <w:b/>
          <w:i/>
        </w:rPr>
        <w:t>.</w:t>
      </w:r>
    </w:p>
    <w:p w:rsidR="00E64B21" w:rsidRDefault="00E64B21" w:rsidP="00E64B21">
      <w:pPr>
        <w:pStyle w:val="a3"/>
        <w:numPr>
          <w:ilvl w:val="1"/>
          <w:numId w:val="12"/>
        </w:numPr>
        <w:ind w:left="0" w:firstLine="709"/>
        <w:contextualSpacing/>
        <w:jc w:val="both"/>
        <w:rPr>
          <w:rFonts w:eastAsia="Arial Unicode MS"/>
        </w:rPr>
      </w:pPr>
      <w:r>
        <w:rPr>
          <w:rFonts w:eastAsia="Arial Unicode MS"/>
        </w:rPr>
        <w:t>Членство в ТОС не отчуждаемо. Осуществление прав члена не может быть передано другому лицу</w:t>
      </w:r>
    </w:p>
    <w:p w:rsidR="00E64B21" w:rsidRDefault="00E64B21" w:rsidP="00E64B21">
      <w:pPr>
        <w:spacing w:after="0" w:line="240" w:lineRule="auto"/>
        <w:ind w:right="-1" w:firstLine="709"/>
        <w:jc w:val="center"/>
        <w:rPr>
          <w:rFonts w:ascii="Times New Roman" w:eastAsia="Times New Roman" w:hAnsi="Times New Roman" w:cs="Times New Roman"/>
          <w:b/>
          <w:sz w:val="24"/>
          <w:szCs w:val="24"/>
          <w:lang w:eastAsia="ru-RU"/>
        </w:rPr>
      </w:pPr>
    </w:p>
    <w:p w:rsidR="00E64B21" w:rsidRDefault="00E64B21" w:rsidP="00E64B21">
      <w:pPr>
        <w:pStyle w:val="a3"/>
        <w:numPr>
          <w:ilvl w:val="0"/>
          <w:numId w:val="12"/>
        </w:numPr>
        <w:contextualSpacing/>
        <w:jc w:val="center"/>
        <w:rPr>
          <w:b/>
        </w:rPr>
      </w:pPr>
      <w:r>
        <w:rPr>
          <w:b/>
        </w:rPr>
        <w:t>Имущество ТОС</w:t>
      </w:r>
    </w:p>
    <w:p w:rsidR="00E64B21" w:rsidRPr="00351E09" w:rsidRDefault="00E64B21" w:rsidP="00E64B21">
      <w:pPr>
        <w:pStyle w:val="a3"/>
        <w:ind w:left="720"/>
        <w:contextualSpacing/>
        <w:rPr>
          <w:b/>
          <w:sz w:val="20"/>
          <w:szCs w:val="20"/>
        </w:rPr>
      </w:pPr>
    </w:p>
    <w:p w:rsidR="00E64B21" w:rsidRDefault="00E64B21" w:rsidP="00E64B21">
      <w:pPr>
        <w:pStyle w:val="a3"/>
        <w:numPr>
          <w:ilvl w:val="1"/>
          <w:numId w:val="12"/>
        </w:numPr>
        <w:ind w:left="0" w:firstLine="709"/>
        <w:contextualSpacing/>
        <w:jc w:val="both"/>
      </w:pPr>
      <w:r>
        <w:t xml:space="preserve">ТОС </w:t>
      </w:r>
      <w:r>
        <w:rPr>
          <w:color w:val="FF0000"/>
        </w:rPr>
        <w:t>(НАИМЕНОВАНИЕ ТОС)</w:t>
      </w:r>
      <w:r>
        <w:t xml:space="preserve"> вправе владеть, пользоваться и распоряжаться имуществом, приобретенным за счет средств ТОС </w:t>
      </w:r>
      <w:r>
        <w:rPr>
          <w:color w:val="FF0000"/>
        </w:rPr>
        <w:t>(НАИМЕНОВАНИЕ ТОС)</w:t>
      </w:r>
      <w:r>
        <w:t xml:space="preserve">, либо переданным в собственность ТОС </w:t>
      </w:r>
      <w:r>
        <w:rPr>
          <w:color w:val="FF0000"/>
        </w:rPr>
        <w:t>(НАИМЕНОВАНИЕ ТОС)</w:t>
      </w:r>
      <w:r>
        <w:t xml:space="preserve"> иным не запрещенным законом способом.</w:t>
      </w:r>
    </w:p>
    <w:p w:rsidR="00E64B21" w:rsidRDefault="00E64B21" w:rsidP="00E64B21">
      <w:pPr>
        <w:pStyle w:val="a3"/>
        <w:numPr>
          <w:ilvl w:val="1"/>
          <w:numId w:val="12"/>
        </w:numPr>
        <w:ind w:left="0" w:firstLine="709"/>
        <w:contextualSpacing/>
        <w:jc w:val="both"/>
      </w:pPr>
      <w:r>
        <w:t xml:space="preserve">ТОС </w:t>
      </w:r>
      <w:r>
        <w:rPr>
          <w:color w:val="FF0000"/>
        </w:rPr>
        <w:t>(НАИМЕНОВАНИЕ ТОС)</w:t>
      </w:r>
      <w:r>
        <w:t xml:space="preserve"> может осуществлять хозяйственную деятельность по благоустройству территории, иную хозяйственную деятельность, </w:t>
      </w:r>
      <w:r>
        <w:lastRenderedPageBreak/>
        <w:t xml:space="preserve">направленную на удовлетворение социально-бытовых потребностей граждан, проживающих на территории ТОС </w:t>
      </w:r>
      <w:r>
        <w:rPr>
          <w:color w:val="FF0000"/>
        </w:rPr>
        <w:t>(НАИМЕНОВАНИЕ ТОС)</w:t>
      </w:r>
      <w:r>
        <w:t xml:space="preserve">, как за счет средств указанных граждан, так и на основании договора с органом местного самоуправления </w:t>
      </w:r>
      <w:r>
        <w:rPr>
          <w:color w:val="FF0000"/>
        </w:rPr>
        <w:t>МУНИЦИПАЛЬНОГО ОБРАЗОВАНИЯ</w:t>
      </w:r>
      <w:r>
        <w:t xml:space="preserve"> с использованием средств бюджета </w:t>
      </w:r>
      <w:r>
        <w:rPr>
          <w:color w:val="FF0000"/>
        </w:rPr>
        <w:t>МУНИЦИПАЛЬНОГО ОБРАЗОВАНИЯ</w:t>
      </w:r>
      <w:r>
        <w:t>.</w:t>
      </w:r>
    </w:p>
    <w:p w:rsidR="00E64B21" w:rsidRDefault="00E64B21" w:rsidP="00E64B21">
      <w:pPr>
        <w:pStyle w:val="a3"/>
        <w:numPr>
          <w:ilvl w:val="1"/>
          <w:numId w:val="12"/>
        </w:numPr>
        <w:ind w:left="0" w:firstLine="709"/>
        <w:contextualSpacing/>
        <w:jc w:val="both"/>
      </w:pPr>
      <w:r>
        <w:t xml:space="preserve">В собственности ТОС </w:t>
      </w:r>
      <w:r>
        <w:rPr>
          <w:color w:val="FF0000"/>
        </w:rPr>
        <w:t>(НАИМЕНОВАНИЕ ТОС)</w:t>
      </w:r>
      <w:r>
        <w:t xml:space="preserve"> могут находиться здания, сооружения, оборудование, инвентарь, денежные средства в рублях и иностранной валюте, ценные бумаги и иное имущество, включая детские, дворовые, спортивные площадки, жилые, нежилые и отдельные вновь созданные производственные помещения, транспорт, другое имущество культурно-просветительного и оздоровительного назначения.</w:t>
      </w:r>
    </w:p>
    <w:p w:rsidR="00E64B21" w:rsidRDefault="00E64B21" w:rsidP="00E64B21">
      <w:pPr>
        <w:tabs>
          <w:tab w:val="left" w:pos="1276"/>
        </w:tabs>
        <w:spacing w:after="0" w:line="240" w:lineRule="auto"/>
        <w:ind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ТОС </w:t>
      </w:r>
      <w:r>
        <w:rPr>
          <w:rFonts w:ascii="Times New Roman" w:eastAsia="Times New Roman" w:hAnsi="Times New Roman" w:cs="Times New Roman"/>
          <w:color w:val="FF0000"/>
          <w:sz w:val="24"/>
          <w:szCs w:val="24"/>
          <w:lang w:eastAsia="ru-RU"/>
        </w:rPr>
        <w:t>(НАИМЕНОВАНИЕ ТОС)</w:t>
      </w:r>
      <w:r>
        <w:rPr>
          <w:rFonts w:ascii="Times New Roman" w:eastAsia="Times New Roman" w:hAnsi="Times New Roman" w:cs="Times New Roman"/>
          <w:sz w:val="24"/>
          <w:szCs w:val="24"/>
          <w:lang w:eastAsia="ru-RU"/>
        </w:rPr>
        <w:t xml:space="preserve"> может иметь в собственности или на ином вещном праве в соответствии с законодательством:</w:t>
      </w:r>
    </w:p>
    <w:p w:rsidR="00E64B21" w:rsidRDefault="00E64B21" w:rsidP="00E64B21">
      <w:pPr>
        <w:numPr>
          <w:ilvl w:val="0"/>
          <w:numId w:val="5"/>
        </w:numPr>
        <w:tabs>
          <w:tab w:val="left" w:pos="1276"/>
        </w:tabs>
        <w:spacing w:after="0" w:line="240" w:lineRule="auto"/>
        <w:ind w:left="0" w:right="-1"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имущество, предназначенное для обеспечения деятельности ТОС </w:t>
      </w:r>
      <w:r>
        <w:rPr>
          <w:rFonts w:ascii="Times New Roman" w:eastAsia="Times New Roman" w:hAnsi="Times New Roman" w:cs="Times New Roman"/>
          <w:color w:val="FF0000"/>
          <w:sz w:val="24"/>
          <w:szCs w:val="24"/>
          <w:lang w:eastAsia="ru-RU"/>
        </w:rPr>
        <w:t>(НАИМЕНОВАНИЕ ТОС)</w:t>
      </w:r>
      <w:r>
        <w:rPr>
          <w:rFonts w:ascii="Times New Roman" w:eastAsia="Times New Roman" w:hAnsi="Times New Roman" w:cs="Times New Roman"/>
          <w:sz w:val="24"/>
          <w:szCs w:val="24"/>
          <w:lang w:eastAsia="ru-RU"/>
        </w:rPr>
        <w:t>;</w:t>
      </w:r>
    </w:p>
    <w:p w:rsidR="00E64B21" w:rsidRDefault="00E64B21" w:rsidP="00E64B21">
      <w:pPr>
        <w:numPr>
          <w:ilvl w:val="0"/>
          <w:numId w:val="5"/>
        </w:numPr>
        <w:tabs>
          <w:tab w:val="left" w:pos="1276"/>
        </w:tabs>
        <w:spacing w:after="0" w:line="240" w:lineRule="auto"/>
        <w:ind w:left="0" w:right="-1"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имущество для работы клубов по интересам, обеспечения культурно-спортивного досуга граждан в пределах ТОС </w:t>
      </w:r>
      <w:r>
        <w:rPr>
          <w:rFonts w:ascii="Times New Roman" w:eastAsia="Times New Roman" w:hAnsi="Times New Roman" w:cs="Times New Roman"/>
          <w:color w:val="FF0000"/>
          <w:sz w:val="24"/>
          <w:szCs w:val="24"/>
          <w:lang w:eastAsia="ru-RU"/>
        </w:rPr>
        <w:t>(НАИМЕНОВАНИЕ ТОС)</w:t>
      </w:r>
      <w:r>
        <w:rPr>
          <w:rFonts w:ascii="Times New Roman" w:eastAsia="Times New Roman" w:hAnsi="Times New Roman" w:cs="Times New Roman"/>
          <w:sz w:val="24"/>
          <w:szCs w:val="24"/>
          <w:lang w:eastAsia="ru-RU"/>
        </w:rPr>
        <w:t>;</w:t>
      </w:r>
    </w:p>
    <w:p w:rsidR="00E64B21" w:rsidRPr="00176D53" w:rsidRDefault="00E64B21" w:rsidP="00E64B21">
      <w:pPr>
        <w:numPr>
          <w:ilvl w:val="0"/>
          <w:numId w:val="5"/>
        </w:numPr>
        <w:tabs>
          <w:tab w:val="left" w:pos="1276"/>
        </w:tabs>
        <w:spacing w:after="0" w:line="240" w:lineRule="auto"/>
        <w:ind w:left="0" w:right="-1"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земельные участки, пруды, песчаные карьеры, автомобильные дороги;</w:t>
      </w:r>
    </w:p>
    <w:p w:rsidR="00E64B21" w:rsidRDefault="00E64B21" w:rsidP="00E64B21">
      <w:pPr>
        <w:numPr>
          <w:ilvl w:val="0"/>
          <w:numId w:val="5"/>
        </w:numPr>
        <w:tabs>
          <w:tab w:val="left" w:pos="1276"/>
        </w:tabs>
        <w:spacing w:after="0" w:line="240" w:lineRule="auto"/>
        <w:ind w:left="0" w:right="-1"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имущество для развития малого бизнеса;</w:t>
      </w:r>
    </w:p>
    <w:p w:rsidR="00E64B21" w:rsidRDefault="00E64B21" w:rsidP="00E64B21">
      <w:pPr>
        <w:numPr>
          <w:ilvl w:val="0"/>
          <w:numId w:val="5"/>
        </w:numPr>
        <w:tabs>
          <w:tab w:val="left" w:pos="1276"/>
        </w:tabs>
        <w:spacing w:after="0" w:line="240" w:lineRule="auto"/>
        <w:ind w:left="0" w:right="-1"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пассажирский транспорт и другое имущество для транспортного обслуживания населения ТОС </w:t>
      </w:r>
      <w:r>
        <w:rPr>
          <w:rFonts w:ascii="Times New Roman" w:eastAsia="Times New Roman" w:hAnsi="Times New Roman" w:cs="Times New Roman"/>
          <w:color w:val="FF0000"/>
          <w:sz w:val="24"/>
          <w:szCs w:val="24"/>
          <w:lang w:eastAsia="ru-RU"/>
        </w:rPr>
        <w:t>(НАИМЕНОВАНИЕ ТОС)</w:t>
      </w:r>
      <w:r>
        <w:rPr>
          <w:rFonts w:ascii="Times New Roman" w:eastAsia="Times New Roman" w:hAnsi="Times New Roman" w:cs="Times New Roman"/>
          <w:sz w:val="24"/>
          <w:szCs w:val="24"/>
          <w:lang w:eastAsia="ru-RU"/>
        </w:rPr>
        <w:t>;</w:t>
      </w:r>
    </w:p>
    <w:p w:rsidR="00E64B21" w:rsidRDefault="00E64B21" w:rsidP="00E64B21">
      <w:pPr>
        <w:numPr>
          <w:ilvl w:val="0"/>
          <w:numId w:val="5"/>
        </w:numPr>
        <w:tabs>
          <w:tab w:val="left" w:pos="1276"/>
        </w:tabs>
        <w:spacing w:after="0" w:line="240" w:lineRule="auto"/>
        <w:ind w:left="0" w:right="-1"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имущество для осуществления благоустройства и озеленения ТОС </w:t>
      </w:r>
      <w:r>
        <w:rPr>
          <w:rFonts w:ascii="Times New Roman" w:eastAsia="Times New Roman" w:hAnsi="Times New Roman" w:cs="Times New Roman"/>
          <w:color w:val="FF0000"/>
          <w:sz w:val="24"/>
          <w:szCs w:val="24"/>
          <w:lang w:eastAsia="ru-RU"/>
        </w:rPr>
        <w:t>(НАИМЕНОВАНИЕ ТОС)</w:t>
      </w:r>
      <w:r>
        <w:rPr>
          <w:rFonts w:ascii="Times New Roman" w:eastAsia="Times New Roman" w:hAnsi="Times New Roman" w:cs="Times New Roman"/>
          <w:sz w:val="24"/>
          <w:szCs w:val="24"/>
          <w:lang w:eastAsia="ru-RU"/>
        </w:rPr>
        <w:t>, в том числе для благоустройства мест общего пользования и мест массового отдыха населения;</w:t>
      </w:r>
    </w:p>
    <w:p w:rsidR="00E64B21" w:rsidRDefault="00E64B21" w:rsidP="00E64B21">
      <w:pPr>
        <w:numPr>
          <w:ilvl w:val="0"/>
          <w:numId w:val="5"/>
        </w:numPr>
        <w:tabs>
          <w:tab w:val="left" w:pos="1276"/>
        </w:tabs>
        <w:spacing w:after="0" w:line="240" w:lineRule="auto"/>
        <w:ind w:left="0" w:right="-1"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имущество для сбора и вывоза бытовых отходов и мусора;</w:t>
      </w:r>
    </w:p>
    <w:p w:rsidR="00E64B21" w:rsidRDefault="00E64B21" w:rsidP="00E64B21">
      <w:pPr>
        <w:numPr>
          <w:ilvl w:val="0"/>
          <w:numId w:val="5"/>
        </w:numPr>
        <w:tabs>
          <w:tab w:val="left" w:pos="1276"/>
        </w:tabs>
        <w:spacing w:after="0" w:line="240" w:lineRule="auto"/>
        <w:ind w:left="0" w:right="-1"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имущество, предназначенное для организации охраны общественного порядка на территории ТОС </w:t>
      </w:r>
      <w:r>
        <w:rPr>
          <w:rFonts w:ascii="Times New Roman" w:eastAsia="Times New Roman" w:hAnsi="Times New Roman" w:cs="Times New Roman"/>
          <w:color w:val="FF0000"/>
          <w:sz w:val="24"/>
          <w:szCs w:val="24"/>
          <w:lang w:eastAsia="ru-RU"/>
        </w:rPr>
        <w:t>(НАИМЕНОВАНИЕ ТОС)</w:t>
      </w:r>
      <w:r>
        <w:rPr>
          <w:rFonts w:ascii="Times New Roman" w:eastAsia="Times New Roman" w:hAnsi="Times New Roman" w:cs="Times New Roman"/>
          <w:sz w:val="24"/>
          <w:szCs w:val="24"/>
          <w:lang w:eastAsia="ru-RU"/>
        </w:rPr>
        <w:t>;</w:t>
      </w:r>
    </w:p>
    <w:p w:rsidR="00E64B21" w:rsidRDefault="00E64B21" w:rsidP="00E64B21">
      <w:pPr>
        <w:numPr>
          <w:ilvl w:val="0"/>
          <w:numId w:val="5"/>
        </w:numPr>
        <w:tabs>
          <w:tab w:val="left" w:pos="1276"/>
        </w:tabs>
        <w:spacing w:after="0" w:line="240" w:lineRule="auto"/>
        <w:ind w:left="0" w:right="-1"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имущество, предназначенное для организации отдыха детей в каникулярное время.</w:t>
      </w:r>
    </w:p>
    <w:p w:rsidR="00E64B21" w:rsidRDefault="00E64B21" w:rsidP="00E64B21">
      <w:pPr>
        <w:pStyle w:val="a3"/>
        <w:numPr>
          <w:ilvl w:val="1"/>
          <w:numId w:val="12"/>
        </w:numPr>
        <w:ind w:left="0" w:firstLine="709"/>
        <w:contextualSpacing/>
        <w:jc w:val="both"/>
      </w:pPr>
      <w:r>
        <w:t>Собственником имущества является Организация. Каждый отдельный член Организации не имеет права собственности на долю имущества, принадлежащего Организации.</w:t>
      </w:r>
    </w:p>
    <w:p w:rsidR="00E64B21" w:rsidRDefault="00E64B21" w:rsidP="00E64B21">
      <w:pPr>
        <w:pStyle w:val="a3"/>
        <w:numPr>
          <w:ilvl w:val="1"/>
          <w:numId w:val="12"/>
        </w:numPr>
        <w:ind w:left="0" w:firstLine="709"/>
        <w:contextualSpacing/>
        <w:jc w:val="both"/>
      </w:pPr>
      <w:r>
        <w:t xml:space="preserve">Финансовые ресурсы ТОС </w:t>
      </w:r>
      <w:r>
        <w:rPr>
          <w:color w:val="FF0000"/>
        </w:rPr>
        <w:t>(НАИМЕНОВАНИЕ ТОС)</w:t>
      </w:r>
      <w:r>
        <w:t xml:space="preserve"> состоят из собственных средств, а также добровольных имущественных взносов и пожертвований предприятий, учреждений, организаций, граждан; доходов, получаемых от собственной деятельности; других, не запрещенных законом поступлений.</w:t>
      </w:r>
    </w:p>
    <w:p w:rsidR="00E64B21" w:rsidRDefault="00E64B21" w:rsidP="00E64B21">
      <w:pPr>
        <w:pStyle w:val="a3"/>
        <w:numPr>
          <w:ilvl w:val="1"/>
          <w:numId w:val="12"/>
        </w:numPr>
        <w:ind w:left="0" w:firstLine="709"/>
        <w:contextualSpacing/>
        <w:jc w:val="both"/>
      </w:pPr>
      <w:r>
        <w:t xml:space="preserve">Решение о размерах денежных взносов граждан на деятельность ТОС </w:t>
      </w:r>
      <w:r>
        <w:rPr>
          <w:color w:val="FF0000"/>
        </w:rPr>
        <w:t>(НАИМЕНОВАНИЕ ТОС)</w:t>
      </w:r>
      <w:r>
        <w:t xml:space="preserve"> принимается Общим собранием и может предусматривать различную периодичность внесения указанных взносов.</w:t>
      </w:r>
    </w:p>
    <w:p w:rsidR="00E64B21" w:rsidRDefault="00E64B21" w:rsidP="00E64B21">
      <w:pPr>
        <w:pStyle w:val="a3"/>
        <w:numPr>
          <w:ilvl w:val="1"/>
          <w:numId w:val="12"/>
        </w:numPr>
        <w:ind w:left="0" w:firstLine="709"/>
        <w:contextualSpacing/>
        <w:jc w:val="both"/>
      </w:pPr>
      <w:r>
        <w:t xml:space="preserve">Учёт, хранение, использование и </w:t>
      </w:r>
      <w:proofErr w:type="gramStart"/>
      <w:r>
        <w:t>контроль за</w:t>
      </w:r>
      <w:proofErr w:type="gramEnd"/>
      <w:r>
        <w:t xml:space="preserve"> использованием денежных взносов граждан осуществляется в соответствии с настоящим Уставом.</w:t>
      </w:r>
    </w:p>
    <w:p w:rsidR="00E64B21" w:rsidRDefault="00E64B21" w:rsidP="00E64B21">
      <w:pPr>
        <w:pStyle w:val="a3"/>
        <w:numPr>
          <w:ilvl w:val="1"/>
          <w:numId w:val="12"/>
        </w:numPr>
        <w:ind w:left="0" w:firstLine="709"/>
        <w:contextualSpacing/>
        <w:jc w:val="both"/>
      </w:pPr>
      <w:r>
        <w:t xml:space="preserve">ТОС </w:t>
      </w:r>
      <w:r>
        <w:rPr>
          <w:color w:val="FF0000"/>
        </w:rPr>
        <w:t>(НАИМЕНОВАНИЕ ТОС)</w:t>
      </w:r>
      <w:r>
        <w:t xml:space="preserve"> может вступать в договорные отношения с органами местного самоуправления </w:t>
      </w:r>
      <w:r>
        <w:rPr>
          <w:color w:val="FF0000"/>
        </w:rPr>
        <w:t>МУНИЦИПАЛЬНОГО ОБРАЗОВАНИЯ</w:t>
      </w:r>
      <w:r>
        <w:t xml:space="preserve"> в целях осуществления инициатив ТОС по решению вопросов непосредственного обеспечения жизнедеятельности населения.</w:t>
      </w:r>
    </w:p>
    <w:p w:rsidR="00E64B21" w:rsidRDefault="00E64B21" w:rsidP="00E64B21">
      <w:pPr>
        <w:pStyle w:val="a3"/>
        <w:ind w:left="709"/>
        <w:contextualSpacing/>
        <w:jc w:val="both"/>
      </w:pPr>
    </w:p>
    <w:p w:rsidR="00E64B21" w:rsidRDefault="00E64B21" w:rsidP="00E64B21">
      <w:pPr>
        <w:pStyle w:val="a3"/>
        <w:numPr>
          <w:ilvl w:val="0"/>
          <w:numId w:val="12"/>
        </w:numPr>
        <w:contextualSpacing/>
        <w:jc w:val="center"/>
        <w:rPr>
          <w:b/>
        </w:rPr>
      </w:pPr>
      <w:r>
        <w:rPr>
          <w:b/>
        </w:rPr>
        <w:t xml:space="preserve">Общее собрание </w:t>
      </w:r>
    </w:p>
    <w:p w:rsidR="00E64B21" w:rsidRPr="003204A6" w:rsidRDefault="00E64B21" w:rsidP="00E64B21">
      <w:pPr>
        <w:pStyle w:val="a3"/>
        <w:ind w:left="720"/>
        <w:contextualSpacing/>
        <w:rPr>
          <w:b/>
          <w:sz w:val="16"/>
          <w:szCs w:val="16"/>
        </w:rPr>
      </w:pPr>
    </w:p>
    <w:p w:rsidR="00E64B21" w:rsidRDefault="00E64B21" w:rsidP="00E64B21">
      <w:pPr>
        <w:pStyle w:val="a3"/>
        <w:numPr>
          <w:ilvl w:val="1"/>
          <w:numId w:val="12"/>
        </w:numPr>
        <w:ind w:left="0" w:firstLine="709"/>
        <w:contextualSpacing/>
        <w:jc w:val="both"/>
        <w:rPr>
          <w:rFonts w:eastAsia="Calibri"/>
        </w:rPr>
      </w:pPr>
      <w:r>
        <w:rPr>
          <w:rFonts w:eastAsia="Calibri"/>
        </w:rPr>
        <w:t xml:space="preserve">Высшим органом управления ТОС </w:t>
      </w:r>
      <w:r>
        <w:rPr>
          <w:rFonts w:eastAsia="Calibri"/>
          <w:color w:val="FF0000"/>
        </w:rPr>
        <w:t>(НАИМЕНОВАНИЕ ТОС</w:t>
      </w:r>
      <w:r>
        <w:rPr>
          <w:rFonts w:eastAsia="Calibri"/>
        </w:rPr>
        <w:t>) является Общее собрание.</w:t>
      </w:r>
    </w:p>
    <w:p w:rsidR="00E64B21" w:rsidRDefault="00E64B21" w:rsidP="00E64B21">
      <w:pPr>
        <w:pStyle w:val="a3"/>
        <w:numPr>
          <w:ilvl w:val="1"/>
          <w:numId w:val="12"/>
        </w:numPr>
        <w:ind w:left="0" w:firstLine="709"/>
        <w:contextualSpacing/>
        <w:rPr>
          <w:rFonts w:eastAsia="Calibri"/>
        </w:rPr>
      </w:pPr>
      <w:r>
        <w:rPr>
          <w:rFonts w:eastAsia="Calibri"/>
        </w:rPr>
        <w:t xml:space="preserve"> К исключительным полномочиям Общего собрания относятся:</w:t>
      </w:r>
    </w:p>
    <w:p w:rsidR="00E64B21" w:rsidRDefault="00E64B21" w:rsidP="00E64B21">
      <w:pPr>
        <w:numPr>
          <w:ilvl w:val="0"/>
          <w:numId w:val="6"/>
        </w:numPr>
        <w:tabs>
          <w:tab w:val="left" w:pos="360"/>
        </w:tabs>
        <w:spacing w:after="0" w:line="240" w:lineRule="auto"/>
        <w:ind w:left="0" w:right="-1" w:firstLine="709"/>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lastRenderedPageBreak/>
        <w:t xml:space="preserve">установление и изменение структуры органов управления ТОС </w:t>
      </w:r>
      <w:r>
        <w:rPr>
          <w:rFonts w:ascii="Times New Roman" w:eastAsia="Calibri" w:hAnsi="Times New Roman" w:cs="Times New Roman"/>
          <w:color w:val="FF0000"/>
          <w:sz w:val="24"/>
          <w:szCs w:val="24"/>
          <w:lang w:eastAsia="ru-RU"/>
        </w:rPr>
        <w:t>(НАИМЕНОВАНИЕ ТОС)</w:t>
      </w:r>
      <w:r>
        <w:rPr>
          <w:rFonts w:ascii="Times New Roman" w:eastAsia="Calibri" w:hAnsi="Times New Roman" w:cs="Times New Roman"/>
          <w:sz w:val="24"/>
          <w:szCs w:val="24"/>
          <w:lang w:eastAsia="ru-RU"/>
        </w:rPr>
        <w:t>;</w:t>
      </w:r>
    </w:p>
    <w:p w:rsidR="00E64B21" w:rsidRDefault="00E64B21" w:rsidP="00E64B21">
      <w:pPr>
        <w:numPr>
          <w:ilvl w:val="0"/>
          <w:numId w:val="6"/>
        </w:numPr>
        <w:tabs>
          <w:tab w:val="left" w:pos="360"/>
        </w:tabs>
        <w:spacing w:after="0" w:line="240" w:lineRule="auto"/>
        <w:ind w:left="0" w:right="-1" w:firstLine="709"/>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принятие Устава ТОС </w:t>
      </w:r>
      <w:r>
        <w:rPr>
          <w:rFonts w:ascii="Times New Roman" w:eastAsia="Calibri" w:hAnsi="Times New Roman" w:cs="Times New Roman"/>
          <w:color w:val="FF0000"/>
          <w:sz w:val="24"/>
          <w:szCs w:val="24"/>
          <w:lang w:eastAsia="ru-RU"/>
        </w:rPr>
        <w:t>(НАИМЕНОВАНИЕ ТОС)</w:t>
      </w:r>
      <w:r>
        <w:rPr>
          <w:rFonts w:ascii="Times New Roman" w:eastAsia="Calibri" w:hAnsi="Times New Roman" w:cs="Times New Roman"/>
          <w:sz w:val="24"/>
          <w:szCs w:val="24"/>
          <w:lang w:eastAsia="ru-RU"/>
        </w:rPr>
        <w:t>, внесение в него изменений и дополнений;</w:t>
      </w:r>
    </w:p>
    <w:p w:rsidR="00E64B21" w:rsidRDefault="00E64B21" w:rsidP="00E64B21">
      <w:pPr>
        <w:numPr>
          <w:ilvl w:val="0"/>
          <w:numId w:val="6"/>
        </w:numPr>
        <w:tabs>
          <w:tab w:val="left" w:pos="360"/>
        </w:tabs>
        <w:spacing w:after="0" w:line="240" w:lineRule="auto"/>
        <w:ind w:left="0" w:right="-1" w:firstLine="709"/>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прием в члены ТОС </w:t>
      </w:r>
      <w:r>
        <w:rPr>
          <w:rFonts w:ascii="Times New Roman" w:eastAsia="Calibri" w:hAnsi="Times New Roman" w:cs="Times New Roman"/>
          <w:color w:val="FF0000"/>
          <w:sz w:val="24"/>
          <w:szCs w:val="24"/>
          <w:lang w:eastAsia="ru-RU"/>
        </w:rPr>
        <w:t>(НАИМЕНОВАНИЕ ТОС</w:t>
      </w:r>
      <w:r>
        <w:rPr>
          <w:rFonts w:ascii="Times New Roman" w:eastAsia="Calibri" w:hAnsi="Times New Roman" w:cs="Times New Roman"/>
          <w:sz w:val="24"/>
          <w:szCs w:val="24"/>
          <w:lang w:eastAsia="ru-RU"/>
        </w:rPr>
        <w:t xml:space="preserve">) и прекращение членства в ТОС </w:t>
      </w:r>
      <w:r>
        <w:rPr>
          <w:rFonts w:ascii="Times New Roman" w:eastAsia="Calibri" w:hAnsi="Times New Roman" w:cs="Times New Roman"/>
          <w:color w:val="FF0000"/>
          <w:sz w:val="24"/>
          <w:szCs w:val="24"/>
          <w:lang w:eastAsia="ru-RU"/>
        </w:rPr>
        <w:t>(НАИМЕНОВАНИЕ ТОС</w:t>
      </w:r>
      <w:r>
        <w:rPr>
          <w:rFonts w:ascii="Times New Roman" w:eastAsia="Calibri" w:hAnsi="Times New Roman" w:cs="Times New Roman"/>
          <w:sz w:val="24"/>
          <w:szCs w:val="24"/>
          <w:lang w:eastAsia="ru-RU"/>
        </w:rPr>
        <w:t>)</w:t>
      </w:r>
    </w:p>
    <w:p w:rsidR="00E64B21" w:rsidRDefault="00E64B21" w:rsidP="00E64B21">
      <w:pPr>
        <w:numPr>
          <w:ilvl w:val="0"/>
          <w:numId w:val="6"/>
        </w:numPr>
        <w:tabs>
          <w:tab w:val="left" w:pos="360"/>
        </w:tabs>
        <w:spacing w:after="0" w:line="240" w:lineRule="auto"/>
        <w:ind w:left="0" w:right="-1" w:firstLine="709"/>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избрание органов ТОС </w:t>
      </w:r>
      <w:r>
        <w:rPr>
          <w:rFonts w:ascii="Times New Roman" w:eastAsia="Calibri" w:hAnsi="Times New Roman" w:cs="Times New Roman"/>
          <w:color w:val="FF0000"/>
          <w:sz w:val="24"/>
          <w:szCs w:val="24"/>
          <w:lang w:eastAsia="ru-RU"/>
        </w:rPr>
        <w:t>(НАИМЕНОВАНИЕ ТОС</w:t>
      </w:r>
      <w:r>
        <w:rPr>
          <w:rFonts w:ascii="Times New Roman" w:eastAsia="Calibri" w:hAnsi="Times New Roman" w:cs="Times New Roman"/>
          <w:sz w:val="24"/>
          <w:szCs w:val="24"/>
          <w:lang w:eastAsia="ru-RU"/>
        </w:rPr>
        <w:t>);</w:t>
      </w:r>
    </w:p>
    <w:p w:rsidR="00E64B21" w:rsidRDefault="00E64B21" w:rsidP="00E64B21">
      <w:pPr>
        <w:numPr>
          <w:ilvl w:val="0"/>
          <w:numId w:val="6"/>
        </w:numPr>
        <w:tabs>
          <w:tab w:val="left" w:pos="360"/>
        </w:tabs>
        <w:spacing w:after="0" w:line="240" w:lineRule="auto"/>
        <w:ind w:left="0" w:right="-1" w:firstLine="709"/>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определение приоритетных направлений деятельности ТОС </w:t>
      </w:r>
      <w:r>
        <w:rPr>
          <w:rFonts w:ascii="Times New Roman" w:eastAsia="Calibri" w:hAnsi="Times New Roman" w:cs="Times New Roman"/>
          <w:color w:val="FF0000"/>
          <w:sz w:val="24"/>
          <w:szCs w:val="24"/>
          <w:lang w:eastAsia="ru-RU"/>
        </w:rPr>
        <w:t>(НАИМЕНОВАНИЕ ТОС)</w:t>
      </w:r>
      <w:r>
        <w:rPr>
          <w:rFonts w:ascii="Times New Roman" w:eastAsia="Calibri" w:hAnsi="Times New Roman" w:cs="Times New Roman"/>
          <w:sz w:val="24"/>
          <w:szCs w:val="24"/>
          <w:lang w:eastAsia="ru-RU"/>
        </w:rPr>
        <w:t>, принципов формирования и использования его имущества;</w:t>
      </w:r>
    </w:p>
    <w:p w:rsidR="00E64B21" w:rsidRDefault="00E64B21" w:rsidP="00E64B21">
      <w:pPr>
        <w:numPr>
          <w:ilvl w:val="0"/>
          <w:numId w:val="6"/>
        </w:numPr>
        <w:tabs>
          <w:tab w:val="left" w:pos="360"/>
        </w:tabs>
        <w:spacing w:after="0" w:line="240" w:lineRule="auto"/>
        <w:ind w:left="0" w:right="-1" w:firstLine="709"/>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утверждение сметы доходов и расходов ТОС </w:t>
      </w:r>
      <w:r>
        <w:rPr>
          <w:rFonts w:ascii="Times New Roman" w:eastAsia="Calibri" w:hAnsi="Times New Roman" w:cs="Times New Roman"/>
          <w:color w:val="FF0000"/>
          <w:sz w:val="24"/>
          <w:szCs w:val="24"/>
          <w:lang w:eastAsia="ru-RU"/>
        </w:rPr>
        <w:t>(НАИМЕНОВАНИЕ ТОС)</w:t>
      </w:r>
      <w:r>
        <w:rPr>
          <w:rFonts w:ascii="Times New Roman" w:eastAsia="Calibri" w:hAnsi="Times New Roman" w:cs="Times New Roman"/>
          <w:sz w:val="24"/>
          <w:szCs w:val="24"/>
          <w:lang w:eastAsia="ru-RU"/>
        </w:rPr>
        <w:t xml:space="preserve"> и отчет</w:t>
      </w:r>
      <w:proofErr w:type="gramStart"/>
      <w:r>
        <w:rPr>
          <w:rFonts w:ascii="Times New Roman" w:eastAsia="Calibri" w:hAnsi="Times New Roman" w:cs="Times New Roman"/>
          <w:sz w:val="24"/>
          <w:szCs w:val="24"/>
          <w:lang w:eastAsia="ru-RU"/>
        </w:rPr>
        <w:t>а о ее</w:t>
      </w:r>
      <w:proofErr w:type="gramEnd"/>
      <w:r>
        <w:rPr>
          <w:rFonts w:ascii="Times New Roman" w:eastAsia="Calibri" w:hAnsi="Times New Roman" w:cs="Times New Roman"/>
          <w:sz w:val="24"/>
          <w:szCs w:val="24"/>
          <w:lang w:eastAsia="ru-RU"/>
        </w:rPr>
        <w:t xml:space="preserve"> исполнении;</w:t>
      </w:r>
    </w:p>
    <w:p w:rsidR="00E64B21" w:rsidRDefault="00E64B21" w:rsidP="00E64B21">
      <w:pPr>
        <w:numPr>
          <w:ilvl w:val="0"/>
          <w:numId w:val="6"/>
        </w:numPr>
        <w:tabs>
          <w:tab w:val="left" w:pos="360"/>
        </w:tabs>
        <w:spacing w:after="0" w:line="240" w:lineRule="auto"/>
        <w:ind w:left="0" w:right="-1" w:firstLine="709"/>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рассмотрение и утверждение отчетов о деятельности Совета ТОС;</w:t>
      </w:r>
    </w:p>
    <w:p w:rsidR="00E64B21" w:rsidRDefault="00E64B21" w:rsidP="00E64B21">
      <w:pPr>
        <w:numPr>
          <w:ilvl w:val="0"/>
          <w:numId w:val="6"/>
        </w:numPr>
        <w:tabs>
          <w:tab w:val="left" w:pos="360"/>
        </w:tabs>
        <w:spacing w:after="0" w:line="240" w:lineRule="auto"/>
        <w:ind w:left="0" w:right="-1" w:firstLine="709"/>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обсуждение инициативного проекта и принятие решения по вопросу о его одобрении;</w:t>
      </w:r>
    </w:p>
    <w:p w:rsidR="00E64B21" w:rsidRDefault="00E64B21" w:rsidP="00E64B21">
      <w:pPr>
        <w:numPr>
          <w:ilvl w:val="0"/>
          <w:numId w:val="6"/>
        </w:numPr>
        <w:tabs>
          <w:tab w:val="left" w:pos="360"/>
        </w:tabs>
        <w:spacing w:after="0" w:line="240" w:lineRule="auto"/>
        <w:ind w:left="0" w:right="-1" w:firstLine="709"/>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досрочное прекращение полномочий членов Совета ТОС;</w:t>
      </w:r>
    </w:p>
    <w:p w:rsidR="00E64B21" w:rsidRDefault="00E64B21" w:rsidP="00E64B21">
      <w:pPr>
        <w:numPr>
          <w:ilvl w:val="0"/>
          <w:numId w:val="6"/>
        </w:numPr>
        <w:tabs>
          <w:tab w:val="left" w:pos="360"/>
        </w:tabs>
        <w:spacing w:after="0" w:line="240" w:lineRule="auto"/>
        <w:ind w:left="0" w:right="-1" w:firstLine="709"/>
        <w:contextualSpacing/>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ликвидация ТОС </w:t>
      </w:r>
      <w:r>
        <w:rPr>
          <w:rFonts w:ascii="Times New Roman" w:eastAsia="Calibri" w:hAnsi="Times New Roman" w:cs="Times New Roman"/>
          <w:color w:val="FF0000"/>
          <w:sz w:val="24"/>
          <w:szCs w:val="24"/>
          <w:lang w:eastAsia="ru-RU"/>
        </w:rPr>
        <w:t>(НАИМЕНОВАНИЕ ТОС</w:t>
      </w:r>
      <w:r>
        <w:rPr>
          <w:rFonts w:ascii="Times New Roman" w:eastAsia="Calibri" w:hAnsi="Times New Roman" w:cs="Times New Roman"/>
          <w:sz w:val="24"/>
          <w:szCs w:val="24"/>
          <w:lang w:eastAsia="ru-RU"/>
        </w:rPr>
        <w:t>).</w:t>
      </w:r>
    </w:p>
    <w:p w:rsidR="00E64B21" w:rsidRDefault="00E64B21" w:rsidP="00E64B21">
      <w:pPr>
        <w:tabs>
          <w:tab w:val="left" w:pos="360"/>
        </w:tabs>
        <w:spacing w:after="0" w:line="240" w:lineRule="auto"/>
        <w:ind w:right="-1" w:firstLine="709"/>
        <w:contextualSpacing/>
        <w:jc w:val="both"/>
        <w:rPr>
          <w:rFonts w:ascii="PT Serif" w:hAnsi="PT Serif"/>
          <w:color w:val="22272F"/>
          <w:sz w:val="30"/>
          <w:szCs w:val="30"/>
        </w:rPr>
      </w:pPr>
      <w:r>
        <w:rPr>
          <w:rFonts w:ascii="Times New Roman" w:eastAsia="Calibri" w:hAnsi="Times New Roman" w:cs="Times New Roman"/>
          <w:sz w:val="24"/>
          <w:szCs w:val="24"/>
          <w:lang w:eastAsia="ru-RU"/>
        </w:rPr>
        <w:t>Решение Общего собрания по вопросам исключительной компетенции принимается квалифицированным большинством голосов не менее чем двумя третями голосов присутствующих участников Общего собрания.</w:t>
      </w:r>
    </w:p>
    <w:p w:rsidR="00E64B21" w:rsidRPr="009C4E4F" w:rsidRDefault="00E64B21" w:rsidP="00E64B21">
      <w:pPr>
        <w:pStyle w:val="a3"/>
        <w:numPr>
          <w:ilvl w:val="1"/>
          <w:numId w:val="12"/>
        </w:numPr>
        <w:ind w:left="0" w:firstLine="709"/>
        <w:contextualSpacing/>
        <w:rPr>
          <w:rFonts w:eastAsia="Calibri"/>
        </w:rPr>
      </w:pPr>
      <w:r>
        <w:rPr>
          <w:rFonts w:eastAsia="Calibri"/>
        </w:rPr>
        <w:t>К полномочиям Общего собрания также относятся:</w:t>
      </w:r>
    </w:p>
    <w:p w:rsidR="00E64B21" w:rsidRDefault="00E64B21" w:rsidP="00E64B21">
      <w:pPr>
        <w:numPr>
          <w:ilvl w:val="0"/>
          <w:numId w:val="6"/>
        </w:numPr>
        <w:tabs>
          <w:tab w:val="left" w:pos="360"/>
        </w:tabs>
        <w:spacing w:after="0" w:line="240" w:lineRule="auto"/>
        <w:ind w:left="0" w:right="-1" w:firstLine="709"/>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принятие решения о внесении проектов муниципальных правовых актов в органы местного самоуправления </w:t>
      </w:r>
      <w:r>
        <w:rPr>
          <w:rFonts w:ascii="Times New Roman" w:eastAsia="Calibri" w:hAnsi="Times New Roman" w:cs="Times New Roman"/>
          <w:color w:val="FF0000"/>
          <w:sz w:val="24"/>
          <w:szCs w:val="24"/>
          <w:lang w:eastAsia="ru-RU"/>
        </w:rPr>
        <w:t>МУНИЦИПАЛЬНОГО ОБРАЗОВАНИЯ</w:t>
      </w:r>
      <w:r>
        <w:rPr>
          <w:rFonts w:ascii="Times New Roman" w:eastAsia="Calibri" w:hAnsi="Times New Roman" w:cs="Times New Roman"/>
          <w:sz w:val="24"/>
          <w:szCs w:val="24"/>
          <w:lang w:eastAsia="ru-RU"/>
        </w:rPr>
        <w:t>;</w:t>
      </w:r>
    </w:p>
    <w:p w:rsidR="00E64B21" w:rsidRDefault="00E64B21" w:rsidP="00E64B21">
      <w:pPr>
        <w:numPr>
          <w:ilvl w:val="0"/>
          <w:numId w:val="6"/>
        </w:numPr>
        <w:tabs>
          <w:tab w:val="left" w:pos="360"/>
        </w:tabs>
        <w:spacing w:after="0" w:line="240" w:lineRule="auto"/>
        <w:ind w:left="0" w:right="-1" w:firstLine="709"/>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принятие решения о вступлении ТОС </w:t>
      </w:r>
      <w:r>
        <w:rPr>
          <w:rFonts w:ascii="Times New Roman" w:eastAsia="Calibri" w:hAnsi="Times New Roman" w:cs="Times New Roman"/>
          <w:color w:val="FF0000"/>
          <w:sz w:val="24"/>
          <w:szCs w:val="24"/>
          <w:lang w:eastAsia="ru-RU"/>
        </w:rPr>
        <w:t>(НАИМЕНОВАНИЕ ТОС)</w:t>
      </w:r>
      <w:r>
        <w:rPr>
          <w:rFonts w:ascii="Times New Roman" w:eastAsia="Calibri" w:hAnsi="Times New Roman" w:cs="Times New Roman"/>
          <w:sz w:val="24"/>
          <w:szCs w:val="24"/>
          <w:lang w:eastAsia="ru-RU"/>
        </w:rPr>
        <w:t xml:space="preserve"> в ассоциации (союзы) общественного самоуправления;</w:t>
      </w:r>
    </w:p>
    <w:p w:rsidR="00E64B21" w:rsidRDefault="00E64B21" w:rsidP="00E64B21">
      <w:pPr>
        <w:numPr>
          <w:ilvl w:val="0"/>
          <w:numId w:val="6"/>
        </w:numPr>
        <w:tabs>
          <w:tab w:val="left" w:pos="360"/>
        </w:tabs>
        <w:spacing w:after="0" w:line="240" w:lineRule="auto"/>
        <w:ind w:left="0" w:right="-1" w:firstLine="709"/>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решение иных вопросов, не противоречащих действующему законодательству.</w:t>
      </w:r>
    </w:p>
    <w:p w:rsidR="00E64B21" w:rsidRDefault="00E64B21" w:rsidP="00E64B21">
      <w:pPr>
        <w:pStyle w:val="a3"/>
        <w:numPr>
          <w:ilvl w:val="1"/>
          <w:numId w:val="12"/>
        </w:numPr>
        <w:ind w:left="0" w:firstLine="709"/>
        <w:contextualSpacing/>
        <w:jc w:val="both"/>
        <w:rPr>
          <w:rFonts w:eastAsia="Calibri"/>
        </w:rPr>
      </w:pPr>
      <w:r>
        <w:rPr>
          <w:rFonts w:eastAsia="Calibri"/>
        </w:rPr>
        <w:t>Общее собрание проводится не реже 1 раза в год, а также по мере необходимости.</w:t>
      </w:r>
    </w:p>
    <w:p w:rsidR="00E64B21" w:rsidRPr="004728C1" w:rsidRDefault="00E64B21" w:rsidP="00E64B21">
      <w:pPr>
        <w:pStyle w:val="a3"/>
        <w:numPr>
          <w:ilvl w:val="1"/>
          <w:numId w:val="12"/>
        </w:numPr>
        <w:ind w:left="0" w:firstLine="709"/>
        <w:contextualSpacing/>
        <w:jc w:val="both"/>
        <w:rPr>
          <w:rFonts w:eastAsia="Calibri"/>
        </w:rPr>
      </w:pPr>
      <w:r>
        <w:rPr>
          <w:rFonts w:eastAsia="Calibri"/>
        </w:rPr>
        <w:t xml:space="preserve"> Общее собрание может быть созвано Советом ТОС, группой членов ТОС численностью не менее 10% от общего количества членов ТОС.</w:t>
      </w:r>
    </w:p>
    <w:p w:rsidR="00E64B21" w:rsidRPr="00F41A47" w:rsidRDefault="00E64B21" w:rsidP="00E64B21">
      <w:pPr>
        <w:pStyle w:val="a3"/>
        <w:numPr>
          <w:ilvl w:val="1"/>
          <w:numId w:val="12"/>
        </w:numPr>
        <w:ind w:left="0" w:firstLine="709"/>
        <w:contextualSpacing/>
        <w:jc w:val="both"/>
        <w:rPr>
          <w:rFonts w:eastAsia="Calibri"/>
        </w:rPr>
      </w:pPr>
      <w:r>
        <w:rPr>
          <w:rFonts w:eastAsia="Calibri"/>
        </w:rPr>
        <w:t xml:space="preserve">Порядок созыва Общего собрания группой членов ТОС: группа членов ТОС численностью не менее 10% от общего количества членов ТОС </w:t>
      </w:r>
      <w:r>
        <w:rPr>
          <w:rFonts w:eastAsia="Calibri"/>
          <w:color w:val="FF0000"/>
        </w:rPr>
        <w:t>(НАИМЕНОВАНИЕ ТОС)</w:t>
      </w:r>
      <w:r>
        <w:rPr>
          <w:rFonts w:eastAsia="Calibri"/>
        </w:rPr>
        <w:t xml:space="preserve"> подает в Совет ТОС заявление о созыве Общего собрания, подписанное всеми участниками группы. В заявлении указываются вопросы, которые группа членов ТОС считает необходимым включить в повестку дня Общего собрания. </w:t>
      </w:r>
      <w:r>
        <w:t xml:space="preserve">Общее собрание по инициативе группы членов ТОС созывается </w:t>
      </w:r>
      <w:r>
        <w:rPr>
          <w:iCs/>
        </w:rPr>
        <w:t xml:space="preserve">Председателем ТОС в течение </w:t>
      </w:r>
      <w:r>
        <w:t>30 дней со дня поступления заявления о проведении такого заседания.</w:t>
      </w:r>
    </w:p>
    <w:p w:rsidR="00E64B21" w:rsidRDefault="00E64B21" w:rsidP="00E64B21">
      <w:pPr>
        <w:tabs>
          <w:tab w:val="left" w:pos="993"/>
        </w:tabs>
        <w:spacing w:after="0" w:line="240" w:lineRule="auto"/>
        <w:ind w:right="-1" w:firstLine="709"/>
        <w:contextualSpacing/>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При подготовке к проведению Общего собрания Совет ТОС:</w:t>
      </w:r>
    </w:p>
    <w:p w:rsidR="00E64B21" w:rsidRDefault="00E64B21" w:rsidP="00E64B21">
      <w:pPr>
        <w:numPr>
          <w:ilvl w:val="0"/>
          <w:numId w:val="6"/>
        </w:numPr>
        <w:tabs>
          <w:tab w:val="left" w:pos="360"/>
        </w:tabs>
        <w:spacing w:after="0" w:line="240" w:lineRule="auto"/>
        <w:ind w:left="0" w:right="-1" w:firstLine="709"/>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определяет дату, место и время проведения Общего собрания;</w:t>
      </w:r>
    </w:p>
    <w:p w:rsidR="00E64B21" w:rsidRDefault="00E64B21" w:rsidP="00E64B21">
      <w:pPr>
        <w:numPr>
          <w:ilvl w:val="0"/>
          <w:numId w:val="6"/>
        </w:numPr>
        <w:tabs>
          <w:tab w:val="left" w:pos="360"/>
        </w:tabs>
        <w:spacing w:after="0" w:line="240" w:lineRule="auto"/>
        <w:ind w:left="0" w:right="-1" w:firstLine="709"/>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определяет повестку дня Общего собрания. Проект повестки дня вносит Председатель Совета ТОС;</w:t>
      </w:r>
    </w:p>
    <w:p w:rsidR="00E64B21" w:rsidRDefault="00E64B21" w:rsidP="00E64B21">
      <w:pPr>
        <w:numPr>
          <w:ilvl w:val="0"/>
          <w:numId w:val="6"/>
        </w:numPr>
        <w:tabs>
          <w:tab w:val="left" w:pos="360"/>
        </w:tabs>
        <w:spacing w:after="0" w:line="240" w:lineRule="auto"/>
        <w:ind w:left="0" w:right="-1" w:firstLine="709"/>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подготавливает проекты Общего собрания, иные документы и материалы, необходимые для проведения Общего собрания;</w:t>
      </w:r>
    </w:p>
    <w:p w:rsidR="00E64B21" w:rsidRPr="00834C5D" w:rsidRDefault="00E64B21" w:rsidP="00E64B21">
      <w:pPr>
        <w:numPr>
          <w:ilvl w:val="0"/>
          <w:numId w:val="6"/>
        </w:numPr>
        <w:tabs>
          <w:tab w:val="left" w:pos="360"/>
        </w:tabs>
        <w:spacing w:after="0" w:line="240" w:lineRule="auto"/>
        <w:ind w:left="0" w:right="-1" w:firstLine="709"/>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формирует счетную комиссию из состава участников Общего собрания для осуществления регистрации участников и проведения подсчета голосов.</w:t>
      </w:r>
    </w:p>
    <w:p w:rsidR="00E64B21" w:rsidRDefault="00E64B21" w:rsidP="00E64B21">
      <w:pPr>
        <w:pStyle w:val="a3"/>
        <w:numPr>
          <w:ilvl w:val="1"/>
          <w:numId w:val="12"/>
        </w:numPr>
        <w:ind w:left="0" w:firstLine="709"/>
        <w:contextualSpacing/>
        <w:jc w:val="both"/>
        <w:rPr>
          <w:rFonts w:eastAsia="Calibri"/>
        </w:rPr>
      </w:pPr>
      <w:r>
        <w:rPr>
          <w:rFonts w:eastAsia="Calibri"/>
        </w:rPr>
        <w:t xml:space="preserve">О созыве Общего собрания, дате времени и месте проведения Председатель ТОС извещает членов </w:t>
      </w:r>
      <w:r>
        <w:t xml:space="preserve">ТОС </w:t>
      </w:r>
      <w:r>
        <w:rPr>
          <w:color w:val="FF0000"/>
        </w:rPr>
        <w:t>(НАИМЕНОВАНИЕ ТОС)</w:t>
      </w:r>
      <w:r>
        <w:rPr>
          <w:rFonts w:eastAsia="Calibri"/>
        </w:rPr>
        <w:t xml:space="preserve"> не менее чем за 7 дней до его проведения путем вывешивания объявлений на специально оборудованных досках для объявлений ТОС </w:t>
      </w:r>
      <w:r>
        <w:rPr>
          <w:rFonts w:eastAsia="Calibri"/>
          <w:color w:val="FF0000"/>
        </w:rPr>
        <w:t xml:space="preserve">(НАИМЕНОВАНИЕ ТОС) </w:t>
      </w:r>
      <w:r>
        <w:rPr>
          <w:rFonts w:eastAsia="Calibri"/>
        </w:rPr>
        <w:t>или путем рассылки писем.</w:t>
      </w:r>
    </w:p>
    <w:p w:rsidR="00E64B21" w:rsidRPr="004C3270" w:rsidRDefault="00E64B21" w:rsidP="00E64B21">
      <w:pPr>
        <w:pStyle w:val="a3"/>
        <w:numPr>
          <w:ilvl w:val="1"/>
          <w:numId w:val="12"/>
        </w:numPr>
        <w:ind w:left="0" w:firstLine="709"/>
        <w:contextualSpacing/>
        <w:jc w:val="both"/>
        <w:rPr>
          <w:rFonts w:eastAsia="Calibri"/>
        </w:rPr>
      </w:pPr>
      <w:r>
        <w:rPr>
          <w:rFonts w:eastAsia="Calibri"/>
        </w:rPr>
        <w:t xml:space="preserve">Общее собрание по вопросам организации и осуществления территориального общественного самоуправления считается правомочным, если в нем </w:t>
      </w:r>
      <w:r>
        <w:rPr>
          <w:rFonts w:eastAsia="Calibri"/>
        </w:rPr>
        <w:lastRenderedPageBreak/>
        <w:t xml:space="preserve">принимают участие не менее одной трети жителей, проживающих на территории ТОС </w:t>
      </w:r>
      <w:r>
        <w:rPr>
          <w:rFonts w:eastAsia="Calibri"/>
          <w:color w:val="FF0000"/>
        </w:rPr>
        <w:t>(НАИМЕНОВАНИЕ ТОС)</w:t>
      </w:r>
      <w:r>
        <w:rPr>
          <w:rFonts w:eastAsia="Calibri"/>
        </w:rPr>
        <w:t>, достигших восемнадцатилетнего возраста.</w:t>
      </w:r>
    </w:p>
    <w:p w:rsidR="00E64B21" w:rsidRDefault="00E64B21" w:rsidP="00E64B21">
      <w:pPr>
        <w:pStyle w:val="a3"/>
        <w:numPr>
          <w:ilvl w:val="1"/>
          <w:numId w:val="12"/>
        </w:numPr>
        <w:ind w:left="0" w:firstLine="709"/>
        <w:contextualSpacing/>
        <w:jc w:val="both"/>
        <w:rPr>
          <w:rFonts w:eastAsia="Calibri"/>
        </w:rPr>
      </w:pPr>
      <w:r>
        <w:rPr>
          <w:rFonts w:eastAsia="Calibri"/>
        </w:rPr>
        <w:t>Перед открытием Общего собрания счетной комиссией проводится обязательная регистрация участников Общего собрания с указанием фамилии, имени, отчества, адреса места жительства, даты рождения. Для регистрации участники Общего собрания предъявляют паспорт или иной документ, удостоверяющий личность.</w:t>
      </w:r>
    </w:p>
    <w:p w:rsidR="00E64B21" w:rsidRPr="004C3270" w:rsidRDefault="00E64B21" w:rsidP="00E64B21">
      <w:pPr>
        <w:pStyle w:val="a3"/>
        <w:numPr>
          <w:ilvl w:val="1"/>
          <w:numId w:val="12"/>
        </w:numPr>
        <w:ind w:left="0" w:firstLine="709"/>
        <w:contextualSpacing/>
        <w:jc w:val="both"/>
        <w:rPr>
          <w:rFonts w:eastAsia="Calibri"/>
        </w:rPr>
      </w:pPr>
      <w:r>
        <w:rPr>
          <w:rFonts w:eastAsia="Calibri"/>
        </w:rPr>
        <w:t>Общее собрание ведет Председатель ТОС. Для ведения протокола Общего собрания участники избирают секретаря Общего собрания.</w:t>
      </w:r>
    </w:p>
    <w:p w:rsidR="00E64B21" w:rsidRDefault="00E64B21" w:rsidP="00E64B21">
      <w:pPr>
        <w:tabs>
          <w:tab w:val="left" w:pos="993"/>
        </w:tabs>
        <w:spacing w:after="0" w:line="240" w:lineRule="auto"/>
        <w:ind w:right="-1" w:firstLine="709"/>
        <w:contextualSpacing/>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Председатель ТОС объявляет о правомочности (неправомочности) Общего собрания, открывает Общее собрание и ведет его в соответствии с повесткой дня.</w:t>
      </w:r>
    </w:p>
    <w:p w:rsidR="00E64B21" w:rsidRDefault="00E64B21" w:rsidP="00E64B21">
      <w:pPr>
        <w:tabs>
          <w:tab w:val="left" w:pos="993"/>
        </w:tabs>
        <w:spacing w:after="0" w:line="240" w:lineRule="auto"/>
        <w:ind w:right="-1" w:firstLine="709"/>
        <w:contextualSpacing/>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При отсутствии кворума Председатель ТОС объявляет о переносе даты его проведения. </w:t>
      </w:r>
    </w:p>
    <w:p w:rsidR="00E64B21" w:rsidRDefault="00E64B21" w:rsidP="00E64B21">
      <w:pPr>
        <w:tabs>
          <w:tab w:val="left" w:pos="993"/>
        </w:tabs>
        <w:spacing w:after="0" w:line="240" w:lineRule="auto"/>
        <w:ind w:right="-1" w:firstLine="709"/>
        <w:contextualSpacing/>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Секретарь Общего собрания ведет протокол Общего собрания, который подписывается Председателем ТОС и секретарем Общего собрания.</w:t>
      </w:r>
    </w:p>
    <w:p w:rsidR="00E64B21" w:rsidRDefault="00E64B21" w:rsidP="00E64B21">
      <w:pPr>
        <w:pStyle w:val="a3"/>
        <w:numPr>
          <w:ilvl w:val="1"/>
          <w:numId w:val="12"/>
        </w:numPr>
        <w:ind w:left="0" w:firstLine="709"/>
        <w:contextualSpacing/>
        <w:jc w:val="both"/>
        <w:rPr>
          <w:rFonts w:eastAsia="Calibri"/>
        </w:rPr>
      </w:pPr>
      <w:r>
        <w:rPr>
          <w:rFonts w:eastAsia="Calibri"/>
        </w:rPr>
        <w:t xml:space="preserve">Решения Общего собрания принимаются простым большинством голосов членов ТОС, присутствующих на Общем собрании. </w:t>
      </w:r>
    </w:p>
    <w:p w:rsidR="00E64B21" w:rsidRPr="00B43117" w:rsidRDefault="00E64B21" w:rsidP="00E64B21">
      <w:pPr>
        <w:pStyle w:val="a3"/>
        <w:ind w:left="0" w:firstLine="709"/>
        <w:contextualSpacing/>
        <w:jc w:val="both"/>
        <w:rPr>
          <w:rFonts w:eastAsia="Calibri"/>
        </w:rPr>
      </w:pPr>
      <w:r>
        <w:rPr>
          <w:rFonts w:eastAsia="Calibri"/>
        </w:rPr>
        <w:t xml:space="preserve">Решение Общего собрания по вопросам исключительной компетенции принимается квалифицированным большинством голосов не менее чем двумя третями голосов членов ТОС, присутствующих участников Общего собрания. </w:t>
      </w:r>
    </w:p>
    <w:p w:rsidR="00E64B21" w:rsidRDefault="00E64B21" w:rsidP="00E64B21">
      <w:pPr>
        <w:pStyle w:val="a3"/>
        <w:numPr>
          <w:ilvl w:val="1"/>
          <w:numId w:val="12"/>
        </w:numPr>
        <w:tabs>
          <w:tab w:val="left" w:pos="360"/>
        </w:tabs>
        <w:ind w:left="0" w:right="-1" w:firstLine="720"/>
        <w:jc w:val="both"/>
        <w:rPr>
          <w:rFonts w:eastAsia="Calibri"/>
        </w:rPr>
      </w:pPr>
      <w:r>
        <w:rPr>
          <w:rFonts w:eastAsia="Calibri"/>
        </w:rPr>
        <w:t>Решение Общего собрания может быть принято без проведения заседания путем проведения заочного голосования (опросным путем). Такое голосование может быть проведено путем обмена документами посредством почтовой, телеграфной, телетайпной, телефонной, электронной или иной связи, обеспечивающей аутентичность передаваемых и принимаемых сообщений и их документальное подтверждение.</w:t>
      </w:r>
    </w:p>
    <w:p w:rsidR="00E64B21" w:rsidRDefault="00E64B21" w:rsidP="00E64B21">
      <w:pPr>
        <w:pStyle w:val="a3"/>
        <w:numPr>
          <w:ilvl w:val="1"/>
          <w:numId w:val="12"/>
        </w:numPr>
        <w:tabs>
          <w:tab w:val="left" w:pos="360"/>
        </w:tabs>
        <w:ind w:left="0" w:right="-1" w:firstLine="720"/>
        <w:jc w:val="both"/>
        <w:rPr>
          <w:rFonts w:eastAsia="Calibri"/>
        </w:rPr>
      </w:pPr>
      <w:r>
        <w:rPr>
          <w:rFonts w:eastAsia="Calibri"/>
        </w:rPr>
        <w:t xml:space="preserve">Решения Общего собрания в течение 10 дней доводятся Советом ТОС до сведения членов ТОС </w:t>
      </w:r>
      <w:r>
        <w:rPr>
          <w:rFonts w:eastAsia="Calibri"/>
          <w:color w:val="FF0000"/>
        </w:rPr>
        <w:t>(НАИМЕНОВАНИЕ ТОС)</w:t>
      </w:r>
      <w:r>
        <w:rPr>
          <w:rFonts w:eastAsia="Calibri"/>
        </w:rPr>
        <w:t xml:space="preserve"> путем рассылки писем, в том числе в электронной форме.</w:t>
      </w:r>
    </w:p>
    <w:p w:rsidR="00E64B21" w:rsidRPr="00251F3A" w:rsidRDefault="00E64B21" w:rsidP="00E64B21">
      <w:pPr>
        <w:pStyle w:val="a3"/>
        <w:numPr>
          <w:ilvl w:val="1"/>
          <w:numId w:val="12"/>
        </w:numPr>
        <w:tabs>
          <w:tab w:val="left" w:pos="360"/>
        </w:tabs>
        <w:ind w:left="0" w:right="-1" w:firstLine="720"/>
        <w:jc w:val="both"/>
        <w:rPr>
          <w:rFonts w:eastAsia="Calibri"/>
        </w:rPr>
      </w:pPr>
      <w:r>
        <w:rPr>
          <w:rFonts w:eastAsia="Calibri"/>
        </w:rPr>
        <w:t xml:space="preserve">Решения Общего собрания не позднее 10 дней со дня их принятия направляются Советом ТОС в </w:t>
      </w:r>
      <w:r>
        <w:rPr>
          <w:rFonts w:eastAsia="Calibri"/>
          <w:color w:val="FF0000"/>
        </w:rPr>
        <w:t>НАИМЕНОВАНИЕ МЕСТНОЙ АДМИНИСТРАЦИИ.</w:t>
      </w:r>
      <w:r>
        <w:rPr>
          <w:rFonts w:eastAsia="Calibri"/>
        </w:rPr>
        <w:t xml:space="preserve">  </w:t>
      </w:r>
    </w:p>
    <w:p w:rsidR="00E64B21" w:rsidRDefault="00E64B21" w:rsidP="00E64B21">
      <w:pPr>
        <w:pStyle w:val="a3"/>
        <w:numPr>
          <w:ilvl w:val="1"/>
          <w:numId w:val="12"/>
        </w:numPr>
        <w:ind w:left="0" w:firstLine="709"/>
        <w:contextualSpacing/>
        <w:jc w:val="both"/>
        <w:rPr>
          <w:rFonts w:eastAsia="Calibri"/>
        </w:rPr>
      </w:pPr>
      <w:r>
        <w:rPr>
          <w:rFonts w:eastAsia="Calibri"/>
        </w:rPr>
        <w:t>Решения Общего собрания для Совета ТОС носят обязательный характер.</w:t>
      </w:r>
    </w:p>
    <w:p w:rsidR="00E64B21" w:rsidRDefault="00E64B21" w:rsidP="00E64B21">
      <w:pPr>
        <w:pStyle w:val="a3"/>
        <w:ind w:left="709"/>
        <w:contextualSpacing/>
        <w:jc w:val="both"/>
        <w:rPr>
          <w:rFonts w:eastAsia="Calibri"/>
        </w:rPr>
      </w:pPr>
    </w:p>
    <w:p w:rsidR="00E64B21" w:rsidRDefault="00E64B21" w:rsidP="00E64B21">
      <w:pPr>
        <w:pStyle w:val="a3"/>
        <w:numPr>
          <w:ilvl w:val="0"/>
          <w:numId w:val="12"/>
        </w:numPr>
        <w:contextualSpacing/>
        <w:jc w:val="center"/>
        <w:rPr>
          <w:b/>
        </w:rPr>
      </w:pPr>
      <w:r>
        <w:rPr>
          <w:b/>
        </w:rPr>
        <w:t>Совет ТОС</w:t>
      </w:r>
    </w:p>
    <w:p w:rsidR="00E64B21" w:rsidRPr="003204A6" w:rsidRDefault="00E64B21" w:rsidP="00E64B21">
      <w:pPr>
        <w:pStyle w:val="a3"/>
        <w:ind w:left="720"/>
        <w:contextualSpacing/>
        <w:rPr>
          <w:b/>
          <w:sz w:val="16"/>
          <w:szCs w:val="16"/>
        </w:rPr>
      </w:pPr>
    </w:p>
    <w:p w:rsidR="00E64B21" w:rsidRDefault="00E64B21" w:rsidP="00E64B21">
      <w:pPr>
        <w:pStyle w:val="a3"/>
        <w:numPr>
          <w:ilvl w:val="1"/>
          <w:numId w:val="12"/>
        </w:numPr>
        <w:ind w:left="0" w:firstLine="709"/>
        <w:contextualSpacing/>
        <w:jc w:val="both"/>
      </w:pPr>
      <w:r>
        <w:t xml:space="preserve">В целях организации и непосредственной реализации функций по осуществлению ТОС </w:t>
      </w:r>
      <w:r>
        <w:rPr>
          <w:color w:val="FF0000"/>
        </w:rPr>
        <w:t>(НАИМЕНОВАНИЕ ТОС)</w:t>
      </w:r>
      <w:r>
        <w:t xml:space="preserve"> Общее собрание в соответствии с настоящим Уставом избирает Совет ТОС, который является коллегиальным исполнительным органом территориального общественного самоуправления.</w:t>
      </w:r>
    </w:p>
    <w:p w:rsidR="00E64B21" w:rsidRPr="00DF0677" w:rsidRDefault="00E64B21" w:rsidP="00E64B21">
      <w:pPr>
        <w:pStyle w:val="a3"/>
        <w:numPr>
          <w:ilvl w:val="1"/>
          <w:numId w:val="12"/>
        </w:numPr>
        <w:ind w:left="0" w:firstLine="709"/>
        <w:contextualSpacing/>
      </w:pPr>
      <w:r>
        <w:t>Совет ТОС:</w:t>
      </w:r>
    </w:p>
    <w:p w:rsidR="00E64B21" w:rsidRDefault="00E64B21" w:rsidP="00E64B21">
      <w:pPr>
        <w:numPr>
          <w:ilvl w:val="0"/>
          <w:numId w:val="7"/>
        </w:numPr>
        <w:spacing w:after="0" w:line="240" w:lineRule="auto"/>
        <w:ind w:left="0"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обеспечивает исполнение решений, принятых Общим собранием;</w:t>
      </w:r>
    </w:p>
    <w:p w:rsidR="00E64B21" w:rsidRDefault="00E64B21" w:rsidP="00E64B21">
      <w:pPr>
        <w:numPr>
          <w:ilvl w:val="0"/>
          <w:numId w:val="7"/>
        </w:numPr>
        <w:spacing w:after="0" w:line="240" w:lineRule="auto"/>
        <w:ind w:left="0"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вправе вносить в органы местного самоуправления </w:t>
      </w:r>
      <w:r>
        <w:rPr>
          <w:rFonts w:ascii="Times New Roman" w:eastAsia="Times New Roman" w:hAnsi="Times New Roman" w:cs="Times New Roman"/>
          <w:color w:val="FF0000"/>
          <w:sz w:val="24"/>
          <w:szCs w:val="24"/>
          <w:lang w:eastAsia="ru-RU"/>
        </w:rPr>
        <w:t>МУНИЦИПАЛЬНОГО ОБРАЗОВАНИЯ</w:t>
      </w:r>
      <w:r>
        <w:rPr>
          <w:rFonts w:ascii="Times New Roman" w:eastAsia="Times New Roman" w:hAnsi="Times New Roman" w:cs="Times New Roman"/>
          <w:sz w:val="24"/>
          <w:szCs w:val="24"/>
          <w:lang w:eastAsia="ru-RU"/>
        </w:rPr>
        <w:t xml:space="preserve">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E64B21" w:rsidRDefault="00E64B21" w:rsidP="00E64B21">
      <w:pPr>
        <w:numPr>
          <w:ilvl w:val="0"/>
          <w:numId w:val="7"/>
        </w:numPr>
        <w:spacing w:after="0" w:line="240" w:lineRule="auto"/>
        <w:ind w:left="0"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распоряжается имуществом Организации;</w:t>
      </w:r>
    </w:p>
    <w:p w:rsidR="00E64B21" w:rsidRDefault="00E64B21" w:rsidP="00E64B21">
      <w:pPr>
        <w:numPr>
          <w:ilvl w:val="0"/>
          <w:numId w:val="7"/>
        </w:numPr>
        <w:spacing w:after="0" w:line="240" w:lineRule="auto"/>
        <w:ind w:left="0"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вправе организовать общественную кассу Совета ТОС и определить порядок расходования средств данной кассы;</w:t>
      </w:r>
    </w:p>
    <w:p w:rsidR="00E64B21" w:rsidRDefault="00E64B21" w:rsidP="00E64B21">
      <w:pPr>
        <w:numPr>
          <w:ilvl w:val="0"/>
          <w:numId w:val="7"/>
        </w:numPr>
        <w:spacing w:after="0" w:line="240" w:lineRule="auto"/>
        <w:ind w:left="0"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утверждает штатное расписание Организации;</w:t>
      </w:r>
    </w:p>
    <w:p w:rsidR="00E64B21" w:rsidRDefault="00E64B21" w:rsidP="00E64B21">
      <w:pPr>
        <w:numPr>
          <w:ilvl w:val="0"/>
          <w:numId w:val="7"/>
        </w:numPr>
        <w:spacing w:after="0" w:line="240" w:lineRule="auto"/>
        <w:ind w:left="0"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взаимодействует с органами и должностными лицами местного самоуправления </w:t>
      </w:r>
      <w:r>
        <w:rPr>
          <w:rFonts w:ascii="Times New Roman" w:eastAsia="Times New Roman" w:hAnsi="Times New Roman" w:cs="Times New Roman"/>
          <w:color w:val="FF0000"/>
          <w:sz w:val="24"/>
          <w:szCs w:val="24"/>
          <w:lang w:eastAsia="ru-RU"/>
        </w:rPr>
        <w:t>МУНИЦИПАЛЬНОГО ОБРАЗОВАНИЯ</w:t>
      </w:r>
      <w:r>
        <w:rPr>
          <w:rFonts w:ascii="Times New Roman" w:eastAsia="Times New Roman" w:hAnsi="Times New Roman" w:cs="Times New Roman"/>
          <w:sz w:val="24"/>
          <w:szCs w:val="24"/>
          <w:lang w:eastAsia="ru-RU"/>
        </w:rPr>
        <w:t>;</w:t>
      </w:r>
    </w:p>
    <w:p w:rsidR="00E64B21" w:rsidRPr="00283A31" w:rsidRDefault="00E64B21" w:rsidP="00E64B21">
      <w:pPr>
        <w:numPr>
          <w:ilvl w:val="0"/>
          <w:numId w:val="7"/>
        </w:numPr>
        <w:spacing w:after="0" w:line="240" w:lineRule="auto"/>
        <w:ind w:left="0"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осуществляет иные функции, предусмотренные законодательством, уставом </w:t>
      </w:r>
      <w:r>
        <w:rPr>
          <w:rFonts w:ascii="Times New Roman" w:eastAsia="Times New Roman" w:hAnsi="Times New Roman" w:cs="Times New Roman"/>
          <w:color w:val="FF0000"/>
          <w:sz w:val="24"/>
          <w:szCs w:val="24"/>
          <w:lang w:eastAsia="ru-RU"/>
        </w:rPr>
        <w:t>МУНИЦИПАЛЬНОГО ОБРАЗОВАНИЯ</w:t>
      </w:r>
      <w:r>
        <w:rPr>
          <w:rFonts w:ascii="Times New Roman" w:eastAsia="Times New Roman" w:hAnsi="Times New Roman" w:cs="Times New Roman"/>
          <w:sz w:val="24"/>
          <w:szCs w:val="24"/>
          <w:lang w:eastAsia="ru-RU"/>
        </w:rPr>
        <w:t>.</w:t>
      </w:r>
    </w:p>
    <w:p w:rsidR="00E64B21" w:rsidRPr="00670DF9" w:rsidRDefault="00E64B21" w:rsidP="00E64B21">
      <w:pPr>
        <w:pStyle w:val="a3"/>
        <w:numPr>
          <w:ilvl w:val="1"/>
          <w:numId w:val="12"/>
        </w:numPr>
        <w:ind w:left="0" w:firstLine="709"/>
        <w:contextualSpacing/>
        <w:jc w:val="both"/>
      </w:pPr>
      <w:r>
        <w:lastRenderedPageBreak/>
        <w:t>Совет ТОС состоит из</w:t>
      </w:r>
      <w:proofErr w:type="gramStart"/>
      <w:r>
        <w:t xml:space="preserve"> </w:t>
      </w:r>
      <w:r>
        <w:rPr>
          <w:color w:val="FF0000"/>
        </w:rPr>
        <w:t>(</w:t>
      </w:r>
      <w:r>
        <w:rPr>
          <w:color w:val="FF0000"/>
          <w:u w:val="single"/>
        </w:rPr>
        <w:t xml:space="preserve">       </w:t>
      </w:r>
      <w:r>
        <w:rPr>
          <w:color w:val="FF0000"/>
        </w:rPr>
        <w:t>)</w:t>
      </w:r>
      <w:r>
        <w:t xml:space="preserve">  </w:t>
      </w:r>
      <w:proofErr w:type="gramEnd"/>
      <w:r>
        <w:t xml:space="preserve">человек, избираемых сроком до 5 (пяти) лет  Общим собранием открытым голосованием </w:t>
      </w:r>
      <w:r>
        <w:rPr>
          <w:rFonts w:eastAsia="Calibri"/>
        </w:rPr>
        <w:t>квалифицированным большинством голосов не менее чем двумя третями голосов присутствующих участников Общего собрания. Совет ТОС возглавляет Председатель ТОС.</w:t>
      </w:r>
    </w:p>
    <w:p w:rsidR="00E64B21" w:rsidRDefault="00E64B21" w:rsidP="00E64B21">
      <w:pPr>
        <w:pStyle w:val="a3"/>
        <w:numPr>
          <w:ilvl w:val="1"/>
          <w:numId w:val="12"/>
        </w:numPr>
        <w:ind w:left="0" w:firstLine="709"/>
        <w:contextualSpacing/>
        <w:jc w:val="both"/>
      </w:pPr>
      <w:r>
        <w:t xml:space="preserve">Совет ТОС </w:t>
      </w:r>
      <w:proofErr w:type="gramStart"/>
      <w:r>
        <w:t>отчитывается о</w:t>
      </w:r>
      <w:proofErr w:type="gramEnd"/>
      <w:r>
        <w:t xml:space="preserve"> своей деятельности не реже одного раза в год на Общем собрании.</w:t>
      </w:r>
    </w:p>
    <w:p w:rsidR="00E64B21" w:rsidRDefault="00E64B21" w:rsidP="00E64B21">
      <w:pPr>
        <w:pStyle w:val="a3"/>
        <w:numPr>
          <w:ilvl w:val="1"/>
          <w:numId w:val="12"/>
        </w:numPr>
        <w:ind w:left="0" w:firstLine="709"/>
        <w:contextualSpacing/>
        <w:jc w:val="both"/>
      </w:pPr>
      <w:r>
        <w:t>Совет ТОС подконтролен и подотчетен Общему собранию.</w:t>
      </w:r>
    </w:p>
    <w:p w:rsidR="00E64B21" w:rsidRPr="003D6F02" w:rsidRDefault="00E64B21" w:rsidP="00E64B21">
      <w:pPr>
        <w:pStyle w:val="a3"/>
        <w:numPr>
          <w:ilvl w:val="1"/>
          <w:numId w:val="12"/>
        </w:numPr>
        <w:ind w:left="0" w:firstLine="709"/>
        <w:contextualSpacing/>
        <w:jc w:val="both"/>
      </w:pPr>
      <w:r>
        <w:t xml:space="preserve">Члены Совета ТОС могут принимать участие в деятельности органов местного самоуправления </w:t>
      </w:r>
      <w:r>
        <w:rPr>
          <w:color w:val="FF0000"/>
        </w:rPr>
        <w:t>МУНИЦИПАЛЬНОГО ОБРАЗОВАНИЯ</w:t>
      </w:r>
      <w:r>
        <w:t xml:space="preserve"> по вопросам, затрагивающим интересы жителей соответствующей территории ТОС </w:t>
      </w:r>
      <w:r>
        <w:rPr>
          <w:color w:val="FF0000"/>
        </w:rPr>
        <w:t>(НАИМЕНОВАНИЕ ТОС)</w:t>
      </w:r>
      <w:r>
        <w:t>, в порядке, предусмотренном Уставом муниципального образования и муниципальными нормативными правовыми актами.</w:t>
      </w:r>
    </w:p>
    <w:p w:rsidR="00E64B21" w:rsidRDefault="00E64B21" w:rsidP="00E64B21">
      <w:pPr>
        <w:pStyle w:val="a3"/>
        <w:numPr>
          <w:ilvl w:val="1"/>
          <w:numId w:val="12"/>
        </w:numPr>
        <w:ind w:left="0" w:firstLine="709"/>
        <w:contextualSpacing/>
        <w:jc w:val="both"/>
      </w:pPr>
      <w:r>
        <w:t>Полномочия члена Совета ТОС прекращаются досрочно в случае:</w:t>
      </w:r>
    </w:p>
    <w:p w:rsidR="00E64B21" w:rsidRDefault="00E64B21" w:rsidP="00E64B21">
      <w:pPr>
        <w:numPr>
          <w:ilvl w:val="0"/>
          <w:numId w:val="8"/>
        </w:numPr>
        <w:spacing w:after="0" w:line="240" w:lineRule="auto"/>
        <w:ind w:left="0"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истечения срока, установленного настоящим Уставом;</w:t>
      </w:r>
    </w:p>
    <w:p w:rsidR="00E64B21" w:rsidRDefault="00E64B21" w:rsidP="00E64B21">
      <w:pPr>
        <w:numPr>
          <w:ilvl w:val="0"/>
          <w:numId w:val="8"/>
        </w:numPr>
        <w:spacing w:after="0" w:line="240" w:lineRule="auto"/>
        <w:ind w:left="0"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подачи личного заявления о прекращении полномочий;</w:t>
      </w:r>
    </w:p>
    <w:p w:rsidR="00E64B21" w:rsidRDefault="00E64B21" w:rsidP="00E64B21">
      <w:pPr>
        <w:numPr>
          <w:ilvl w:val="0"/>
          <w:numId w:val="8"/>
        </w:numPr>
        <w:spacing w:after="0" w:line="240" w:lineRule="auto"/>
        <w:ind w:left="0"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выбытия на постоянное место жительства за пределы территории ТОС </w:t>
      </w:r>
      <w:r>
        <w:rPr>
          <w:rFonts w:ascii="Times New Roman" w:eastAsia="Times New Roman" w:hAnsi="Times New Roman" w:cs="Times New Roman"/>
          <w:color w:val="FF0000"/>
          <w:sz w:val="24"/>
          <w:szCs w:val="24"/>
          <w:lang w:eastAsia="ru-RU"/>
        </w:rPr>
        <w:t>(НАИМЕНОВАНИЕ ТОС)</w:t>
      </w:r>
      <w:r>
        <w:rPr>
          <w:rFonts w:ascii="Times New Roman" w:eastAsia="Times New Roman" w:hAnsi="Times New Roman" w:cs="Times New Roman"/>
          <w:sz w:val="24"/>
          <w:szCs w:val="24"/>
          <w:lang w:eastAsia="ru-RU"/>
        </w:rPr>
        <w:t>;</w:t>
      </w:r>
    </w:p>
    <w:p w:rsidR="00E64B21" w:rsidRDefault="00E64B21" w:rsidP="00E64B21">
      <w:pPr>
        <w:numPr>
          <w:ilvl w:val="0"/>
          <w:numId w:val="8"/>
        </w:numPr>
        <w:spacing w:after="0" w:line="240" w:lineRule="auto"/>
        <w:ind w:left="0"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смерти;</w:t>
      </w:r>
    </w:p>
    <w:p w:rsidR="00E64B21" w:rsidRDefault="00E64B21" w:rsidP="00E64B21">
      <w:pPr>
        <w:numPr>
          <w:ilvl w:val="0"/>
          <w:numId w:val="8"/>
        </w:numPr>
        <w:spacing w:after="0" w:line="240" w:lineRule="auto"/>
        <w:ind w:left="0"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признания судом недееспособным или ограниченно дееспособным;</w:t>
      </w:r>
    </w:p>
    <w:p w:rsidR="00E64B21" w:rsidRDefault="00E64B21" w:rsidP="00E64B21">
      <w:pPr>
        <w:numPr>
          <w:ilvl w:val="0"/>
          <w:numId w:val="8"/>
        </w:numPr>
        <w:spacing w:after="0" w:line="240" w:lineRule="auto"/>
        <w:ind w:left="0"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признания судом безвестно отсутствующим или объявления умершим;</w:t>
      </w:r>
    </w:p>
    <w:p w:rsidR="00E64B21" w:rsidRDefault="00E64B21" w:rsidP="00E64B21">
      <w:pPr>
        <w:numPr>
          <w:ilvl w:val="0"/>
          <w:numId w:val="8"/>
        </w:numPr>
        <w:spacing w:after="0" w:line="240" w:lineRule="auto"/>
        <w:ind w:left="0"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вступления в отношении его в законную силу обвинительного приговора суда (в этом случае полномочия прекращаются в день вступления в силу приговора суда);</w:t>
      </w:r>
    </w:p>
    <w:p w:rsidR="00E64B21" w:rsidRPr="005F68E0" w:rsidRDefault="00E64B21" w:rsidP="00E64B21">
      <w:pPr>
        <w:numPr>
          <w:ilvl w:val="0"/>
          <w:numId w:val="8"/>
        </w:numPr>
        <w:spacing w:after="0" w:line="240" w:lineRule="auto"/>
        <w:ind w:left="0"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исключения из состава Совета ТОС по решению Общего собрания;</w:t>
      </w:r>
    </w:p>
    <w:p w:rsidR="00E64B21" w:rsidRPr="005F68E0" w:rsidRDefault="00E64B21" w:rsidP="00E64B21">
      <w:pPr>
        <w:numPr>
          <w:ilvl w:val="0"/>
          <w:numId w:val="8"/>
        </w:numPr>
        <w:spacing w:after="0" w:line="240" w:lineRule="auto"/>
        <w:ind w:left="0"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досрочного прекращения полномочий Совета ТОС;</w:t>
      </w:r>
    </w:p>
    <w:p w:rsidR="00E64B21" w:rsidRDefault="00E64B21" w:rsidP="00E64B21">
      <w:pPr>
        <w:numPr>
          <w:ilvl w:val="0"/>
          <w:numId w:val="8"/>
        </w:numPr>
        <w:spacing w:after="0" w:line="240" w:lineRule="auto"/>
        <w:ind w:left="0"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призыва на военную службу или направления на заменяющую ее альтернативную гражданскую службу;</w:t>
      </w:r>
    </w:p>
    <w:p w:rsidR="00E64B21" w:rsidRDefault="00E64B21" w:rsidP="00E64B21">
      <w:pPr>
        <w:numPr>
          <w:ilvl w:val="0"/>
          <w:numId w:val="8"/>
        </w:numPr>
        <w:spacing w:after="0" w:line="240" w:lineRule="auto"/>
        <w:ind w:left="0"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иных случаях, установленных законодательством.</w:t>
      </w:r>
    </w:p>
    <w:p w:rsidR="00E64B21" w:rsidRDefault="00E64B21" w:rsidP="00E64B21">
      <w:pPr>
        <w:pStyle w:val="a3"/>
        <w:numPr>
          <w:ilvl w:val="1"/>
          <w:numId w:val="12"/>
        </w:numPr>
        <w:ind w:left="0" w:firstLine="709"/>
        <w:contextualSpacing/>
        <w:jc w:val="both"/>
      </w:pPr>
      <w:r>
        <w:t xml:space="preserve">Формой работы Совета ТОС являются заседания. Заседания Совета ТОС проводятся по мере необходимости, но не реже </w:t>
      </w:r>
      <w:r>
        <w:rPr>
          <w:color w:val="FF0000"/>
        </w:rPr>
        <w:t>одного раза в месяц</w:t>
      </w:r>
      <w:r>
        <w:t>.</w:t>
      </w:r>
    </w:p>
    <w:p w:rsidR="00E64B21" w:rsidRDefault="00E64B21" w:rsidP="00E64B21">
      <w:pPr>
        <w:pStyle w:val="a3"/>
        <w:numPr>
          <w:ilvl w:val="1"/>
          <w:numId w:val="12"/>
        </w:numPr>
        <w:ind w:left="0" w:firstLine="709"/>
        <w:contextualSpacing/>
        <w:jc w:val="both"/>
      </w:pPr>
      <w:r>
        <w:t>Повестка дня заседания Совета ТОС утверждается Председателем ТОС;</w:t>
      </w:r>
    </w:p>
    <w:p w:rsidR="00E64B21" w:rsidRDefault="00E64B21" w:rsidP="00E64B21">
      <w:pPr>
        <w:pStyle w:val="a3"/>
        <w:numPr>
          <w:ilvl w:val="1"/>
          <w:numId w:val="12"/>
        </w:numPr>
        <w:ind w:left="0" w:firstLine="709"/>
        <w:contextualSpacing/>
        <w:jc w:val="both"/>
      </w:pPr>
      <w:r>
        <w:t xml:space="preserve">Заседание Совета ТОС считается правомочным, если на нем присутствует </w:t>
      </w:r>
      <w:r>
        <w:br/>
        <w:t>не менее половины его членов.</w:t>
      </w:r>
    </w:p>
    <w:p w:rsidR="00E64B21" w:rsidRDefault="00E64B21" w:rsidP="00E64B21">
      <w:pPr>
        <w:pStyle w:val="a3"/>
        <w:numPr>
          <w:ilvl w:val="1"/>
          <w:numId w:val="12"/>
        </w:numPr>
        <w:ind w:left="0" w:firstLine="709"/>
        <w:contextualSpacing/>
        <w:jc w:val="both"/>
      </w:pPr>
      <w:r>
        <w:t xml:space="preserve">Решения Совета ТОС принимаются большинством голосов участников заседания Совета ТОС. </w:t>
      </w:r>
    </w:p>
    <w:p w:rsidR="00E64B21" w:rsidRDefault="00E64B21" w:rsidP="00E64B21">
      <w:pPr>
        <w:pStyle w:val="a3"/>
        <w:numPr>
          <w:ilvl w:val="1"/>
          <w:numId w:val="12"/>
        </w:numPr>
        <w:ind w:left="0" w:firstLine="709"/>
        <w:contextualSpacing/>
        <w:jc w:val="both"/>
      </w:pPr>
      <w:r>
        <w:t xml:space="preserve">Решения Совета ТОС, за исключением решений по вопросам организации его работы, доводятся до сведения членов ТОС путем рассылки писем, в том числе </w:t>
      </w:r>
      <w:r>
        <w:br/>
        <w:t>в электронной форме.</w:t>
      </w:r>
    </w:p>
    <w:p w:rsidR="00E64B21" w:rsidRDefault="00E64B21" w:rsidP="00E64B21">
      <w:pPr>
        <w:pStyle w:val="a3"/>
        <w:numPr>
          <w:ilvl w:val="1"/>
          <w:numId w:val="12"/>
        </w:numPr>
        <w:ind w:left="0" w:firstLine="709"/>
        <w:contextualSpacing/>
        <w:jc w:val="both"/>
      </w:pPr>
      <w:r>
        <w:t>Полномочия Совета ТОС прекращаются досрочно:</w:t>
      </w:r>
    </w:p>
    <w:p w:rsidR="00E64B21" w:rsidRDefault="00E64B21" w:rsidP="00E64B21">
      <w:pPr>
        <w:numPr>
          <w:ilvl w:val="0"/>
          <w:numId w:val="9"/>
        </w:numPr>
        <w:spacing w:after="0" w:line="240" w:lineRule="auto"/>
        <w:ind w:left="0"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случае принятия Общим собранием решения о досрочном прекращении полномочий Совета ТОС;</w:t>
      </w:r>
    </w:p>
    <w:p w:rsidR="00E64B21" w:rsidRDefault="00E64B21" w:rsidP="00E64B21">
      <w:pPr>
        <w:numPr>
          <w:ilvl w:val="0"/>
          <w:numId w:val="9"/>
        </w:numPr>
        <w:spacing w:after="0" w:line="240" w:lineRule="auto"/>
        <w:ind w:left="0"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случае принятия Советом ТОС решения о самороспуске. При этом решение о самороспуске принимается квалифицированным большинством голосов не менее чем двумя третями голосов от общего числа членов Совета ТОС. </w:t>
      </w:r>
    </w:p>
    <w:p w:rsidR="00E64B21" w:rsidRPr="001B640A" w:rsidRDefault="00E64B21" w:rsidP="00E64B21">
      <w:pPr>
        <w:pStyle w:val="a3"/>
        <w:numPr>
          <w:ilvl w:val="1"/>
          <w:numId w:val="12"/>
        </w:numPr>
        <w:ind w:left="0" w:firstLine="709"/>
        <w:contextualSpacing/>
        <w:jc w:val="both"/>
      </w:pPr>
      <w:r>
        <w:t xml:space="preserve">В случае досрочного прекращения полномочий Совета ТОС в срок не позднее </w:t>
      </w:r>
      <w:r>
        <w:br/>
        <w:t xml:space="preserve">2 месяцев со дня прекращения полномочий старого состава Совета ТОС созывается </w:t>
      </w:r>
      <w:r>
        <w:br/>
        <w:t>Общее собрание, на котором избирается новый состав Совета ТОС.</w:t>
      </w:r>
    </w:p>
    <w:p w:rsidR="00E64B21" w:rsidRDefault="00E64B21" w:rsidP="00E64B21">
      <w:pPr>
        <w:spacing w:after="0" w:line="240" w:lineRule="auto"/>
        <w:ind w:right="-1"/>
        <w:jc w:val="both"/>
        <w:rPr>
          <w:rFonts w:ascii="Times New Roman" w:eastAsia="Times New Roman" w:hAnsi="Times New Roman" w:cs="Times New Roman"/>
          <w:sz w:val="24"/>
          <w:szCs w:val="24"/>
          <w:lang w:eastAsia="ru-RU"/>
        </w:rPr>
      </w:pPr>
    </w:p>
    <w:p w:rsidR="00E64B21" w:rsidRDefault="00E64B21" w:rsidP="00E64B21">
      <w:pPr>
        <w:pStyle w:val="a3"/>
        <w:numPr>
          <w:ilvl w:val="0"/>
          <w:numId w:val="12"/>
        </w:numPr>
        <w:ind w:left="0" w:firstLine="284"/>
        <w:contextualSpacing/>
        <w:jc w:val="center"/>
        <w:rPr>
          <w:b/>
        </w:rPr>
      </w:pPr>
      <w:r>
        <w:rPr>
          <w:b/>
        </w:rPr>
        <w:t>Председатель ТОС</w:t>
      </w:r>
    </w:p>
    <w:p w:rsidR="00E64B21" w:rsidRPr="00F0162D" w:rsidRDefault="00E64B21" w:rsidP="00E64B21">
      <w:pPr>
        <w:pStyle w:val="a3"/>
        <w:ind w:left="0"/>
        <w:contextualSpacing/>
        <w:rPr>
          <w:b/>
          <w:sz w:val="20"/>
          <w:szCs w:val="20"/>
        </w:rPr>
      </w:pPr>
    </w:p>
    <w:p w:rsidR="00E64B21" w:rsidRPr="00DF0677" w:rsidRDefault="00E64B21" w:rsidP="00E64B21">
      <w:pPr>
        <w:pStyle w:val="a3"/>
        <w:numPr>
          <w:ilvl w:val="1"/>
          <w:numId w:val="12"/>
        </w:numPr>
        <w:ind w:left="0" w:firstLine="709"/>
        <w:contextualSpacing/>
        <w:jc w:val="both"/>
      </w:pPr>
      <w:r>
        <w:t>Председатель ТОС является единоличным исполнительным органом, избираемым Общим собранием, и возглавляет Совет ТОС.</w:t>
      </w:r>
    </w:p>
    <w:p w:rsidR="00E64B21" w:rsidRDefault="00E64B21" w:rsidP="00E64B21">
      <w:pPr>
        <w:pStyle w:val="a3"/>
        <w:numPr>
          <w:ilvl w:val="1"/>
          <w:numId w:val="12"/>
        </w:numPr>
        <w:ind w:left="0" w:firstLine="709"/>
        <w:contextualSpacing/>
      </w:pPr>
      <w:r>
        <w:lastRenderedPageBreak/>
        <w:t>Председатель ТОС:</w:t>
      </w:r>
    </w:p>
    <w:p w:rsidR="00E64B21" w:rsidRDefault="00E64B21" w:rsidP="00E64B21">
      <w:pPr>
        <w:numPr>
          <w:ilvl w:val="0"/>
          <w:numId w:val="10"/>
        </w:numPr>
        <w:spacing w:after="0" w:line="240" w:lineRule="auto"/>
        <w:ind w:left="0" w:right="-1" w:firstLine="709"/>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подотчетен</w:t>
      </w:r>
      <w:proofErr w:type="gramEnd"/>
      <w:r>
        <w:rPr>
          <w:rFonts w:ascii="Times New Roman" w:eastAsia="Times New Roman" w:hAnsi="Times New Roman" w:cs="Times New Roman"/>
          <w:sz w:val="24"/>
          <w:szCs w:val="24"/>
          <w:lang w:eastAsia="ru-RU"/>
        </w:rPr>
        <w:t xml:space="preserve"> Общему собранию;</w:t>
      </w:r>
    </w:p>
    <w:p w:rsidR="00E64B21" w:rsidRDefault="00E64B21" w:rsidP="00E64B21">
      <w:pPr>
        <w:numPr>
          <w:ilvl w:val="0"/>
          <w:numId w:val="10"/>
        </w:numPr>
        <w:spacing w:after="0" w:line="240" w:lineRule="auto"/>
        <w:ind w:left="0"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осуществляет текущее руководство деятельностью Организации;</w:t>
      </w:r>
    </w:p>
    <w:p w:rsidR="00E64B21" w:rsidRDefault="00E64B21" w:rsidP="00E64B21">
      <w:pPr>
        <w:numPr>
          <w:ilvl w:val="0"/>
          <w:numId w:val="10"/>
        </w:numPr>
        <w:spacing w:after="0" w:line="240" w:lineRule="auto"/>
        <w:ind w:left="0"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представляет ТОС </w:t>
      </w:r>
      <w:r>
        <w:rPr>
          <w:rFonts w:ascii="Times New Roman" w:eastAsia="Times New Roman" w:hAnsi="Times New Roman" w:cs="Times New Roman"/>
          <w:color w:val="FF0000"/>
          <w:sz w:val="24"/>
          <w:szCs w:val="24"/>
          <w:lang w:eastAsia="ru-RU"/>
        </w:rPr>
        <w:t>(НАИМЕНОВАНИЕ ТОС)</w:t>
      </w:r>
      <w:r>
        <w:rPr>
          <w:rFonts w:ascii="Times New Roman" w:eastAsia="Times New Roman" w:hAnsi="Times New Roman" w:cs="Times New Roman"/>
          <w:sz w:val="24"/>
          <w:szCs w:val="24"/>
          <w:lang w:eastAsia="ru-RU"/>
        </w:rPr>
        <w:t xml:space="preserve"> в суде, в отношениях с органами государственной власти, органами местного самоуправления, предприятиями, учреждениями, организациями независимо от их форм собственности, а также в отношениях с гражданами;</w:t>
      </w:r>
    </w:p>
    <w:p w:rsidR="00E64B21" w:rsidRDefault="00E64B21" w:rsidP="00E64B21">
      <w:pPr>
        <w:numPr>
          <w:ilvl w:val="0"/>
          <w:numId w:val="10"/>
        </w:numPr>
        <w:spacing w:after="0" w:line="240" w:lineRule="auto"/>
        <w:ind w:left="0"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действует без доверенности от имени ТОС </w:t>
      </w:r>
      <w:r>
        <w:rPr>
          <w:rFonts w:ascii="Times New Roman" w:eastAsia="Times New Roman" w:hAnsi="Times New Roman" w:cs="Times New Roman"/>
          <w:color w:val="FF0000"/>
          <w:sz w:val="24"/>
          <w:szCs w:val="24"/>
          <w:lang w:eastAsia="ru-RU"/>
        </w:rPr>
        <w:t>(НАИМЕНОВАНИЕ ТОС)</w:t>
      </w:r>
      <w:r>
        <w:rPr>
          <w:rFonts w:ascii="Times New Roman" w:eastAsia="Times New Roman" w:hAnsi="Times New Roman" w:cs="Times New Roman"/>
          <w:sz w:val="24"/>
          <w:szCs w:val="24"/>
          <w:lang w:eastAsia="ru-RU"/>
        </w:rPr>
        <w:t>;</w:t>
      </w:r>
    </w:p>
    <w:p w:rsidR="00E64B21" w:rsidRDefault="00E64B21" w:rsidP="00E64B21">
      <w:pPr>
        <w:numPr>
          <w:ilvl w:val="0"/>
          <w:numId w:val="10"/>
        </w:numPr>
        <w:spacing w:after="0" w:line="240" w:lineRule="auto"/>
        <w:ind w:left="0"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принимает решения и издает приказы по вопросам деятельности Организации; </w:t>
      </w:r>
    </w:p>
    <w:p w:rsidR="00E64B21" w:rsidRDefault="00E64B21" w:rsidP="00E64B21">
      <w:pPr>
        <w:numPr>
          <w:ilvl w:val="0"/>
          <w:numId w:val="10"/>
        </w:numPr>
        <w:spacing w:after="0" w:line="240" w:lineRule="auto"/>
        <w:ind w:left="0"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распоряжается в пределах утвержденной Общим собранием сметы средствами Организации, заключает договоры, осуществляет другие юридические действия от имени Организации, открывает и закрывает счета в банках; </w:t>
      </w:r>
    </w:p>
    <w:p w:rsidR="00E64B21" w:rsidRPr="00251C0A" w:rsidRDefault="00E64B21" w:rsidP="00E64B21">
      <w:pPr>
        <w:numPr>
          <w:ilvl w:val="0"/>
          <w:numId w:val="10"/>
        </w:numPr>
        <w:spacing w:after="0" w:line="240" w:lineRule="auto"/>
        <w:ind w:left="0"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решает вопросы хозяйственной и финансовой деятельности Организации;</w:t>
      </w:r>
    </w:p>
    <w:p w:rsidR="00E64B21" w:rsidRDefault="00E64B21" w:rsidP="00E64B21">
      <w:pPr>
        <w:numPr>
          <w:ilvl w:val="0"/>
          <w:numId w:val="10"/>
        </w:numPr>
        <w:spacing w:after="0" w:line="240" w:lineRule="auto"/>
        <w:ind w:left="0"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организует бухгалтерский учет и отчетность;</w:t>
      </w:r>
    </w:p>
    <w:p w:rsidR="00E64B21" w:rsidRDefault="00E64B21" w:rsidP="00E64B21">
      <w:pPr>
        <w:numPr>
          <w:ilvl w:val="0"/>
          <w:numId w:val="10"/>
        </w:numPr>
        <w:spacing w:after="0" w:line="240" w:lineRule="auto"/>
        <w:ind w:left="0"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председательствует на заседаниях Совета ТОС;</w:t>
      </w:r>
    </w:p>
    <w:p w:rsidR="00E64B21" w:rsidRDefault="00E64B21" w:rsidP="00E64B21">
      <w:pPr>
        <w:numPr>
          <w:ilvl w:val="0"/>
          <w:numId w:val="10"/>
        </w:numPr>
        <w:spacing w:after="0" w:line="240" w:lineRule="auto"/>
        <w:ind w:left="0"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организует деятельность Совета ТОС;</w:t>
      </w:r>
    </w:p>
    <w:p w:rsidR="00E64B21" w:rsidRDefault="00E64B21" w:rsidP="00E64B21">
      <w:pPr>
        <w:numPr>
          <w:ilvl w:val="0"/>
          <w:numId w:val="10"/>
        </w:numPr>
        <w:spacing w:after="0" w:line="240" w:lineRule="auto"/>
        <w:ind w:left="0"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организует подготовку и проведение Общего собрания, осуществляет </w:t>
      </w:r>
      <w:proofErr w:type="gramStart"/>
      <w:r>
        <w:rPr>
          <w:rFonts w:ascii="Times New Roman" w:eastAsia="Times New Roman" w:hAnsi="Times New Roman" w:cs="Times New Roman"/>
          <w:sz w:val="24"/>
          <w:szCs w:val="24"/>
          <w:lang w:eastAsia="ru-RU"/>
        </w:rPr>
        <w:t>контроль за</w:t>
      </w:r>
      <w:proofErr w:type="gramEnd"/>
      <w:r>
        <w:rPr>
          <w:rFonts w:ascii="Times New Roman" w:eastAsia="Times New Roman" w:hAnsi="Times New Roman" w:cs="Times New Roman"/>
          <w:sz w:val="24"/>
          <w:szCs w:val="24"/>
          <w:lang w:eastAsia="ru-RU"/>
        </w:rPr>
        <w:t xml:space="preserve"> реализацией принятых Общим собранием решений;</w:t>
      </w:r>
    </w:p>
    <w:p w:rsidR="00E64B21" w:rsidRDefault="00E64B21" w:rsidP="00E64B21">
      <w:pPr>
        <w:numPr>
          <w:ilvl w:val="0"/>
          <w:numId w:val="10"/>
        </w:numPr>
        <w:spacing w:after="0" w:line="240" w:lineRule="auto"/>
        <w:ind w:left="0"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подписывает решения, протоколы заседаний и другие документы Совета ТОС;</w:t>
      </w:r>
    </w:p>
    <w:p w:rsidR="00E64B21" w:rsidRDefault="00E64B21" w:rsidP="00E64B21">
      <w:pPr>
        <w:numPr>
          <w:ilvl w:val="0"/>
          <w:numId w:val="10"/>
        </w:numPr>
        <w:spacing w:after="0" w:line="240" w:lineRule="auto"/>
        <w:ind w:left="0"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принимает на работу и увольняет работников Организации, утверждает их должностные обязанности в соответствии со штатным расписанием, утвержденным Советом ТОС;</w:t>
      </w:r>
    </w:p>
    <w:p w:rsidR="00E64B21" w:rsidRDefault="00E64B21" w:rsidP="00E64B21">
      <w:pPr>
        <w:numPr>
          <w:ilvl w:val="0"/>
          <w:numId w:val="10"/>
        </w:numPr>
        <w:spacing w:after="0" w:line="240" w:lineRule="auto"/>
        <w:ind w:left="0"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решает иные вопросы, отнесенные к его компетенции Общим собранием, законодательством Российской Федерации, нормативными правовыми актами субъектов Российской Федерации и </w:t>
      </w:r>
      <w:r>
        <w:rPr>
          <w:rFonts w:ascii="Times New Roman" w:hAnsi="Times New Roman" w:cs="Times New Roman"/>
          <w:color w:val="FF0000"/>
          <w:sz w:val="24"/>
          <w:szCs w:val="24"/>
        </w:rPr>
        <w:t>НАИМЕНОВАНИЕ ПРЕДСТАВИТЕЛЬНОГО ОРГАНА</w:t>
      </w:r>
      <w:r>
        <w:rPr>
          <w:rFonts w:ascii="Times New Roman" w:hAnsi="Times New Roman" w:cs="Times New Roman"/>
          <w:color w:val="000000" w:themeColor="text1"/>
          <w:sz w:val="24"/>
          <w:szCs w:val="24"/>
        </w:rPr>
        <w:t xml:space="preserve"> </w:t>
      </w:r>
      <w:r>
        <w:rPr>
          <w:rFonts w:ascii="Times New Roman" w:hAnsi="Times New Roman" w:cs="Times New Roman"/>
          <w:color w:val="FF0000"/>
          <w:sz w:val="24"/>
          <w:szCs w:val="24"/>
        </w:rPr>
        <w:t>МУНИЦИПАЛЬНОГО ОБРАЗОВАНИЯ</w:t>
      </w:r>
      <w:r>
        <w:rPr>
          <w:rFonts w:ascii="Times New Roman" w:eastAsia="Times New Roman" w:hAnsi="Times New Roman" w:cs="Times New Roman"/>
          <w:sz w:val="24"/>
          <w:szCs w:val="24"/>
          <w:lang w:eastAsia="ru-RU"/>
        </w:rPr>
        <w:t>, и настоящим Уставом.</w:t>
      </w:r>
    </w:p>
    <w:p w:rsidR="00E64B21" w:rsidRPr="00AD5066" w:rsidRDefault="00E64B21" w:rsidP="00E64B21">
      <w:pPr>
        <w:pStyle w:val="a3"/>
        <w:numPr>
          <w:ilvl w:val="1"/>
          <w:numId w:val="12"/>
        </w:numPr>
        <w:ind w:left="0" w:firstLine="709"/>
        <w:contextualSpacing/>
        <w:jc w:val="both"/>
      </w:pPr>
      <w:r>
        <w:t>Полномочия председателя ТОС прекращаются досрочно в случаях, предусмотренных пунктом 6.7 настоящего Устава.</w:t>
      </w:r>
    </w:p>
    <w:p w:rsidR="00E64B21" w:rsidRDefault="00E64B21" w:rsidP="00E64B21">
      <w:pPr>
        <w:spacing w:after="0" w:line="240" w:lineRule="auto"/>
        <w:ind w:right="-1" w:firstLine="709"/>
        <w:jc w:val="both"/>
        <w:rPr>
          <w:rFonts w:ascii="Times New Roman" w:eastAsia="Times New Roman" w:hAnsi="Times New Roman" w:cs="Times New Roman"/>
          <w:b/>
          <w:sz w:val="24"/>
          <w:szCs w:val="24"/>
          <w:lang w:eastAsia="ru-RU"/>
        </w:rPr>
      </w:pPr>
    </w:p>
    <w:p w:rsidR="00E64B21" w:rsidRDefault="00E64B21" w:rsidP="00E64B21">
      <w:pPr>
        <w:pStyle w:val="a3"/>
        <w:numPr>
          <w:ilvl w:val="0"/>
          <w:numId w:val="12"/>
        </w:numPr>
        <w:ind w:left="0" w:firstLine="284"/>
        <w:contextualSpacing/>
        <w:jc w:val="center"/>
        <w:rPr>
          <w:b/>
        </w:rPr>
      </w:pPr>
      <w:r>
        <w:rPr>
          <w:b/>
        </w:rPr>
        <w:t>Контрольно-ревизионный орган ТОС</w:t>
      </w:r>
    </w:p>
    <w:p w:rsidR="00E64B21" w:rsidRPr="00F0162D" w:rsidRDefault="00E64B21" w:rsidP="00E64B21">
      <w:pPr>
        <w:pStyle w:val="a3"/>
        <w:ind w:left="0"/>
        <w:contextualSpacing/>
        <w:rPr>
          <w:b/>
          <w:sz w:val="20"/>
          <w:szCs w:val="20"/>
        </w:rPr>
      </w:pPr>
    </w:p>
    <w:p w:rsidR="00E64B21" w:rsidRDefault="00E64B21" w:rsidP="00E64B21">
      <w:pPr>
        <w:pStyle w:val="a3"/>
        <w:numPr>
          <w:ilvl w:val="1"/>
          <w:numId w:val="12"/>
        </w:numPr>
        <w:ind w:left="0" w:firstLine="709"/>
        <w:contextualSpacing/>
        <w:jc w:val="both"/>
      </w:pPr>
      <w:r>
        <w:t xml:space="preserve">Ревизионная комиссия </w:t>
      </w:r>
      <w:r>
        <w:rPr>
          <w:rFonts w:eastAsia="Calibri"/>
        </w:rPr>
        <w:t xml:space="preserve">(ревизор) </w:t>
      </w:r>
      <w:r>
        <w:t xml:space="preserve">избирается на Общем собрании сроком </w:t>
      </w:r>
      <w:r>
        <w:br/>
        <w:t xml:space="preserve">до 5 лет для осуществления контроля финансово-хозяйственной деятельности органов </w:t>
      </w:r>
      <w:r>
        <w:br/>
        <w:t xml:space="preserve">ТОС </w:t>
      </w:r>
      <w:r>
        <w:rPr>
          <w:color w:val="FF0000"/>
        </w:rPr>
        <w:t>(НАИМЕНОВАНИЕ ТОС)</w:t>
      </w:r>
      <w:r>
        <w:t>.</w:t>
      </w:r>
    </w:p>
    <w:p w:rsidR="00E64B21" w:rsidRDefault="00E64B21" w:rsidP="00E64B21">
      <w:pPr>
        <w:tabs>
          <w:tab w:val="left" w:pos="1276"/>
        </w:tabs>
        <w:spacing w:after="0" w:line="240"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Член ревизионной комиссии (р</w:t>
      </w:r>
      <w:r>
        <w:rPr>
          <w:rFonts w:ascii="Times New Roman" w:eastAsia="Calibri" w:hAnsi="Times New Roman" w:cs="Times New Roman"/>
          <w:sz w:val="24"/>
          <w:szCs w:val="24"/>
          <w:lang w:eastAsia="ru-RU"/>
        </w:rPr>
        <w:t xml:space="preserve">евизор) </w:t>
      </w:r>
      <w:r>
        <w:rPr>
          <w:rFonts w:ascii="Times New Roman" w:eastAsia="Times New Roman" w:hAnsi="Times New Roman" w:cs="Times New Roman"/>
          <w:sz w:val="24"/>
          <w:szCs w:val="24"/>
          <w:lang w:eastAsia="ru-RU"/>
        </w:rPr>
        <w:t xml:space="preserve">не может быть одновременно членом </w:t>
      </w:r>
      <w:r>
        <w:rPr>
          <w:rFonts w:ascii="Times New Roman" w:eastAsia="Times New Roman" w:hAnsi="Times New Roman" w:cs="Times New Roman"/>
          <w:sz w:val="24"/>
          <w:szCs w:val="24"/>
          <w:lang w:eastAsia="ru-RU"/>
        </w:rPr>
        <w:br/>
        <w:t>Совета ТОС.</w:t>
      </w:r>
    </w:p>
    <w:p w:rsidR="00E64B21" w:rsidRDefault="00E64B21" w:rsidP="00E64B21">
      <w:pPr>
        <w:pStyle w:val="a3"/>
        <w:numPr>
          <w:ilvl w:val="1"/>
          <w:numId w:val="12"/>
        </w:numPr>
        <w:ind w:left="0" w:firstLine="709"/>
        <w:contextualSpacing/>
        <w:jc w:val="both"/>
      </w:pPr>
      <w:r>
        <w:t>Председатель ревизионной комиссии избирается членами ревизионной комиссии из своего состава. Председатель ревизионной комиссии организует деятельность ревизионной комиссии.</w:t>
      </w:r>
    </w:p>
    <w:p w:rsidR="00E64B21" w:rsidRDefault="00E64B21" w:rsidP="00E64B21">
      <w:pPr>
        <w:pStyle w:val="a3"/>
        <w:numPr>
          <w:ilvl w:val="1"/>
          <w:numId w:val="12"/>
        </w:numPr>
        <w:ind w:left="0" w:firstLine="709"/>
        <w:contextualSpacing/>
      </w:pPr>
      <w:r>
        <w:t xml:space="preserve">Ревизионная комиссия </w:t>
      </w:r>
      <w:r>
        <w:rPr>
          <w:rFonts w:eastAsia="Calibri"/>
        </w:rPr>
        <w:t>(ревизор)</w:t>
      </w:r>
      <w:r>
        <w:t>:</w:t>
      </w:r>
    </w:p>
    <w:p w:rsidR="00E64B21" w:rsidRDefault="00E64B21" w:rsidP="00E64B21">
      <w:pPr>
        <w:numPr>
          <w:ilvl w:val="0"/>
          <w:numId w:val="11"/>
        </w:numPr>
        <w:tabs>
          <w:tab w:val="left" w:pos="1276"/>
        </w:tabs>
        <w:spacing w:after="0" w:line="240" w:lineRule="auto"/>
        <w:ind w:left="0"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осуществляет проверки хозяйственной и финансовой деятельности органов ТОС </w:t>
      </w:r>
      <w:r>
        <w:rPr>
          <w:rFonts w:ascii="Times New Roman" w:eastAsia="Times New Roman" w:hAnsi="Times New Roman" w:cs="Times New Roman"/>
          <w:color w:val="FF0000"/>
          <w:sz w:val="24"/>
          <w:szCs w:val="24"/>
          <w:lang w:eastAsia="ru-RU"/>
        </w:rPr>
        <w:t>(НАИМЕНОВАНИЕ ТОС)</w:t>
      </w:r>
      <w:r>
        <w:rPr>
          <w:rFonts w:ascii="Times New Roman" w:eastAsia="Times New Roman" w:hAnsi="Times New Roman" w:cs="Times New Roman"/>
          <w:sz w:val="24"/>
          <w:szCs w:val="24"/>
          <w:lang w:eastAsia="ru-RU"/>
        </w:rPr>
        <w:t xml:space="preserve">, соблюдения ими порядка пользования и распоряжения имуществом ТОС </w:t>
      </w:r>
      <w:r>
        <w:rPr>
          <w:rFonts w:ascii="Times New Roman" w:eastAsia="Times New Roman" w:hAnsi="Times New Roman" w:cs="Times New Roman"/>
          <w:color w:val="FF0000"/>
          <w:sz w:val="24"/>
          <w:szCs w:val="24"/>
          <w:lang w:eastAsia="ru-RU"/>
        </w:rPr>
        <w:t>(НАИМЕНОВАНИЕ ТОС)</w:t>
      </w:r>
      <w:r>
        <w:rPr>
          <w:rFonts w:ascii="Times New Roman" w:eastAsia="Times New Roman" w:hAnsi="Times New Roman" w:cs="Times New Roman"/>
          <w:sz w:val="24"/>
          <w:szCs w:val="24"/>
          <w:lang w:eastAsia="ru-RU"/>
        </w:rPr>
        <w:t>;</w:t>
      </w:r>
    </w:p>
    <w:p w:rsidR="00E64B21" w:rsidRPr="00762B6E" w:rsidRDefault="00E64B21" w:rsidP="00E64B21">
      <w:pPr>
        <w:numPr>
          <w:ilvl w:val="0"/>
          <w:numId w:val="11"/>
        </w:numPr>
        <w:tabs>
          <w:tab w:val="left" w:pos="1276"/>
        </w:tabs>
        <w:spacing w:after="0" w:line="240" w:lineRule="auto"/>
        <w:ind w:left="0"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раз в год подготавливает отчеты по результатам проверок и представляет их на утверждение Общему собранию;</w:t>
      </w:r>
    </w:p>
    <w:p w:rsidR="00E64B21" w:rsidRDefault="00E64B21" w:rsidP="00E64B21">
      <w:pPr>
        <w:numPr>
          <w:ilvl w:val="0"/>
          <w:numId w:val="11"/>
        </w:numPr>
        <w:tabs>
          <w:tab w:val="left" w:pos="1276"/>
        </w:tabs>
        <w:spacing w:after="0" w:line="240" w:lineRule="auto"/>
        <w:ind w:left="0"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обеспечивает надлежащее хранение отчетов о результатах проверок.</w:t>
      </w:r>
    </w:p>
    <w:p w:rsidR="00E64B21" w:rsidRDefault="00E64B21" w:rsidP="00E64B21">
      <w:pPr>
        <w:tabs>
          <w:tab w:val="left" w:pos="1276"/>
        </w:tabs>
        <w:spacing w:after="0" w:line="240" w:lineRule="auto"/>
        <w:ind w:right="-1" w:firstLine="709"/>
        <w:contextualSpacing/>
        <w:jc w:val="both"/>
        <w:rPr>
          <w:rFonts w:ascii="Times New Roman" w:eastAsia="Times New Roman" w:hAnsi="Times New Roman" w:cs="Times New Roman"/>
          <w:sz w:val="24"/>
          <w:szCs w:val="24"/>
          <w:lang w:eastAsia="ru-RU"/>
        </w:rPr>
      </w:pPr>
    </w:p>
    <w:p w:rsidR="00E64B21" w:rsidRDefault="00E64B21" w:rsidP="00E64B21">
      <w:pPr>
        <w:pStyle w:val="a3"/>
        <w:numPr>
          <w:ilvl w:val="0"/>
          <w:numId w:val="12"/>
        </w:numPr>
        <w:contextualSpacing/>
        <w:jc w:val="center"/>
        <w:rPr>
          <w:b/>
        </w:rPr>
      </w:pPr>
      <w:r>
        <w:rPr>
          <w:b/>
        </w:rPr>
        <w:t>Реорганизация, ликвидация ТОС</w:t>
      </w:r>
    </w:p>
    <w:p w:rsidR="00E64B21" w:rsidRPr="00F0162D" w:rsidRDefault="00E64B21" w:rsidP="00E64B21">
      <w:pPr>
        <w:pStyle w:val="a3"/>
        <w:ind w:left="720"/>
        <w:contextualSpacing/>
        <w:rPr>
          <w:b/>
          <w:sz w:val="20"/>
          <w:szCs w:val="20"/>
        </w:rPr>
      </w:pPr>
    </w:p>
    <w:p w:rsidR="00E64B21" w:rsidRDefault="00E64B21" w:rsidP="00E64B21">
      <w:pPr>
        <w:pStyle w:val="a3"/>
        <w:numPr>
          <w:ilvl w:val="1"/>
          <w:numId w:val="12"/>
        </w:numPr>
        <w:ind w:left="0" w:firstLine="709"/>
        <w:contextualSpacing/>
        <w:jc w:val="both"/>
      </w:pPr>
      <w:r>
        <w:lastRenderedPageBreak/>
        <w:t xml:space="preserve">Реорганизация и ликвидация ТОС </w:t>
      </w:r>
      <w:r>
        <w:rPr>
          <w:color w:val="FF0000"/>
        </w:rPr>
        <w:t>(НАИМЕНОВАНИЕ ТОС)</w:t>
      </w:r>
      <w:r>
        <w:t xml:space="preserve"> осуществляется на основании решения Общего собрания. </w:t>
      </w:r>
    </w:p>
    <w:p w:rsidR="00E64B21" w:rsidRDefault="00E64B21" w:rsidP="00E64B21">
      <w:pPr>
        <w:pStyle w:val="a3"/>
        <w:numPr>
          <w:ilvl w:val="1"/>
          <w:numId w:val="12"/>
        </w:numPr>
        <w:ind w:left="0" w:firstLine="709"/>
        <w:contextualSpacing/>
        <w:jc w:val="both"/>
      </w:pPr>
      <w:r>
        <w:t xml:space="preserve">При реорганизации имущество ТОС </w:t>
      </w:r>
      <w:r>
        <w:rPr>
          <w:color w:val="FF0000"/>
        </w:rPr>
        <w:t xml:space="preserve">(НАИМЕНОВАНИЕ ТОС) </w:t>
      </w:r>
      <w:r>
        <w:t xml:space="preserve">переходит </w:t>
      </w:r>
      <w:r>
        <w:br/>
        <w:t>ко вновь возникшим юридическим лицам в порядке, предусмотренном Гражданским кодексом Российской Федерации.</w:t>
      </w:r>
    </w:p>
    <w:p w:rsidR="00E64B21" w:rsidRPr="00E408D4" w:rsidRDefault="00E64B21" w:rsidP="00E64B21">
      <w:pPr>
        <w:pStyle w:val="a3"/>
        <w:numPr>
          <w:ilvl w:val="1"/>
          <w:numId w:val="12"/>
        </w:numPr>
        <w:ind w:left="0" w:firstLine="709"/>
        <w:contextualSpacing/>
        <w:jc w:val="both"/>
      </w:pPr>
      <w:r>
        <w:t xml:space="preserve">В случае прекращения деятельности в порядке ликвидации имущество, переданное органами местного самоуправления во владение и (или) пользование, возвращается собственнику данного имущества, а оставшееся имущество и денежные средства после расчета с кредиторами направляется на цели, в интересах которых был создан ТОС </w:t>
      </w:r>
      <w:r>
        <w:rPr>
          <w:color w:val="FF0000"/>
        </w:rPr>
        <w:t>(НАИМЕНОВАНИЕ ТОС)</w:t>
      </w:r>
      <w:r>
        <w:t xml:space="preserve">. </w:t>
      </w:r>
    </w:p>
    <w:p w:rsidR="00E64B21" w:rsidRPr="00E408D4" w:rsidRDefault="00E64B21" w:rsidP="00E64B21">
      <w:pPr>
        <w:pStyle w:val="a3"/>
        <w:numPr>
          <w:ilvl w:val="1"/>
          <w:numId w:val="12"/>
        </w:numPr>
        <w:ind w:left="0" w:firstLine="709"/>
        <w:contextualSpacing/>
        <w:jc w:val="both"/>
      </w:pPr>
      <w:r>
        <w:t xml:space="preserve">Решение о прекращении деятельности ТОС </w:t>
      </w:r>
      <w:r>
        <w:rPr>
          <w:color w:val="FF0000"/>
        </w:rPr>
        <w:t>(НАИМЕНОВАНИЕ ТОС)</w:t>
      </w:r>
      <w:r>
        <w:t xml:space="preserve"> направляется в уполномоченные органы государственной власти и местного самоуправления.</w:t>
      </w:r>
    </w:p>
    <w:p w:rsidR="00E64B21" w:rsidRDefault="00E64B21" w:rsidP="00E64B21">
      <w:pPr>
        <w:pStyle w:val="a3"/>
        <w:numPr>
          <w:ilvl w:val="1"/>
          <w:numId w:val="12"/>
        </w:numPr>
        <w:ind w:left="0" w:firstLine="709"/>
        <w:contextualSpacing/>
        <w:jc w:val="both"/>
      </w:pPr>
      <w:r>
        <w:t>Реорганизация или ликвидация ТОС считается завершенной после внесения об этом соответствующей записи в Единый государственный реестр юридических лиц.</w:t>
      </w:r>
    </w:p>
    <w:p w:rsidR="00E64B21" w:rsidRDefault="00E64B21" w:rsidP="00E64B21">
      <w:pPr>
        <w:pStyle w:val="ConsPlusNormal"/>
        <w:spacing w:line="276" w:lineRule="auto"/>
        <w:rPr>
          <w:rFonts w:ascii="Times New Roman" w:hAnsi="Times New Roman" w:cs="Times New Roman"/>
          <w:color w:val="FF0000"/>
          <w:sz w:val="28"/>
          <w:szCs w:val="28"/>
        </w:rPr>
      </w:pPr>
    </w:p>
    <w:p w:rsidR="00E64B21" w:rsidRDefault="00E64B21" w:rsidP="00E64B21">
      <w:pPr>
        <w:pStyle w:val="ConsPlusNormal"/>
        <w:spacing w:line="276" w:lineRule="auto"/>
        <w:jc w:val="right"/>
        <w:rPr>
          <w:rFonts w:ascii="Times New Roman" w:hAnsi="Times New Roman" w:cs="Times New Roman"/>
          <w:color w:val="FF0000"/>
          <w:sz w:val="28"/>
          <w:szCs w:val="28"/>
        </w:rPr>
      </w:pPr>
    </w:p>
    <w:p w:rsidR="00E64B21" w:rsidRDefault="00E64B21" w:rsidP="00E64B21">
      <w:pPr>
        <w:pStyle w:val="ConsPlusNormal"/>
        <w:spacing w:line="276" w:lineRule="auto"/>
        <w:jc w:val="right"/>
        <w:rPr>
          <w:rFonts w:ascii="Times New Roman" w:hAnsi="Times New Roman" w:cs="Times New Roman"/>
          <w:color w:val="FF0000"/>
          <w:sz w:val="28"/>
          <w:szCs w:val="28"/>
        </w:rPr>
      </w:pPr>
    </w:p>
    <w:p w:rsidR="00E64B21" w:rsidRDefault="00E64B21" w:rsidP="00E64B21">
      <w:pPr>
        <w:pStyle w:val="ConsPlusNormal"/>
        <w:spacing w:line="276" w:lineRule="auto"/>
        <w:jc w:val="right"/>
        <w:rPr>
          <w:rFonts w:ascii="Times New Roman" w:hAnsi="Times New Roman" w:cs="Times New Roman"/>
          <w:color w:val="FF0000"/>
          <w:sz w:val="28"/>
          <w:szCs w:val="28"/>
        </w:rPr>
      </w:pPr>
    </w:p>
    <w:p w:rsidR="00E64B21" w:rsidRDefault="00E64B21" w:rsidP="00E64B21">
      <w:pPr>
        <w:pStyle w:val="ConsPlusNormal"/>
        <w:spacing w:line="276" w:lineRule="auto"/>
        <w:jc w:val="right"/>
        <w:rPr>
          <w:rFonts w:ascii="Times New Roman" w:hAnsi="Times New Roman" w:cs="Times New Roman"/>
          <w:color w:val="FF0000"/>
          <w:sz w:val="28"/>
          <w:szCs w:val="28"/>
        </w:rPr>
      </w:pPr>
    </w:p>
    <w:p w:rsidR="00E64B21" w:rsidRDefault="00E64B21" w:rsidP="00E64B21">
      <w:pPr>
        <w:pStyle w:val="ConsPlusNormal"/>
        <w:spacing w:line="276" w:lineRule="auto"/>
        <w:jc w:val="right"/>
        <w:rPr>
          <w:rFonts w:ascii="Times New Roman" w:hAnsi="Times New Roman" w:cs="Times New Roman"/>
          <w:color w:val="FF0000"/>
          <w:sz w:val="28"/>
          <w:szCs w:val="28"/>
        </w:rPr>
      </w:pPr>
    </w:p>
    <w:p w:rsidR="00E64B21" w:rsidRDefault="00E64B21" w:rsidP="00E64B21">
      <w:pPr>
        <w:pStyle w:val="ConsPlusNormal"/>
        <w:spacing w:line="276" w:lineRule="auto"/>
        <w:jc w:val="right"/>
        <w:rPr>
          <w:rFonts w:ascii="Times New Roman" w:hAnsi="Times New Roman" w:cs="Times New Roman"/>
          <w:color w:val="FF0000"/>
          <w:sz w:val="28"/>
          <w:szCs w:val="28"/>
        </w:rPr>
      </w:pPr>
    </w:p>
    <w:p w:rsidR="00E64B21" w:rsidRDefault="00E64B21" w:rsidP="00E64B21">
      <w:pPr>
        <w:pStyle w:val="ConsPlusNormal"/>
        <w:spacing w:line="276" w:lineRule="auto"/>
        <w:jc w:val="right"/>
        <w:rPr>
          <w:rFonts w:ascii="Times New Roman" w:hAnsi="Times New Roman" w:cs="Times New Roman"/>
          <w:color w:val="FF0000"/>
          <w:sz w:val="28"/>
          <w:szCs w:val="28"/>
        </w:rPr>
      </w:pPr>
    </w:p>
    <w:p w:rsidR="00E64B21" w:rsidRDefault="00E64B21" w:rsidP="00E64B21">
      <w:pPr>
        <w:pStyle w:val="ConsPlusNormal"/>
        <w:spacing w:line="276" w:lineRule="auto"/>
        <w:jc w:val="right"/>
        <w:rPr>
          <w:rFonts w:ascii="Times New Roman" w:hAnsi="Times New Roman" w:cs="Times New Roman"/>
          <w:color w:val="FF0000"/>
          <w:sz w:val="28"/>
          <w:szCs w:val="28"/>
        </w:rPr>
      </w:pPr>
    </w:p>
    <w:p w:rsidR="00E64B21" w:rsidRDefault="00E64B21" w:rsidP="00E64B21">
      <w:pPr>
        <w:pStyle w:val="ConsPlusNormal"/>
        <w:spacing w:line="276" w:lineRule="auto"/>
        <w:jc w:val="right"/>
        <w:rPr>
          <w:rFonts w:ascii="Times New Roman" w:hAnsi="Times New Roman" w:cs="Times New Roman"/>
          <w:color w:val="FF0000"/>
          <w:sz w:val="28"/>
          <w:szCs w:val="28"/>
        </w:rPr>
      </w:pPr>
    </w:p>
    <w:p w:rsidR="00E64B21" w:rsidRDefault="00E64B21" w:rsidP="00E64B21">
      <w:pPr>
        <w:pStyle w:val="ConsPlusNormal"/>
        <w:spacing w:line="276" w:lineRule="auto"/>
        <w:jc w:val="right"/>
        <w:rPr>
          <w:rFonts w:ascii="Times New Roman" w:hAnsi="Times New Roman" w:cs="Times New Roman"/>
          <w:color w:val="FF0000"/>
          <w:sz w:val="28"/>
          <w:szCs w:val="28"/>
        </w:rPr>
      </w:pPr>
    </w:p>
    <w:p w:rsidR="00E64B21" w:rsidRDefault="00E64B21" w:rsidP="00E64B21">
      <w:pPr>
        <w:pStyle w:val="ConsPlusNormal"/>
        <w:spacing w:line="276" w:lineRule="auto"/>
        <w:jc w:val="right"/>
        <w:rPr>
          <w:rFonts w:ascii="Times New Roman" w:hAnsi="Times New Roman" w:cs="Times New Roman"/>
          <w:color w:val="FF0000"/>
          <w:sz w:val="28"/>
          <w:szCs w:val="28"/>
        </w:rPr>
      </w:pPr>
    </w:p>
    <w:p w:rsidR="00E64B21" w:rsidRDefault="00E64B21" w:rsidP="00E64B21">
      <w:pPr>
        <w:pStyle w:val="ConsPlusNormal"/>
        <w:spacing w:line="276" w:lineRule="auto"/>
        <w:jc w:val="right"/>
        <w:rPr>
          <w:rFonts w:ascii="Times New Roman" w:hAnsi="Times New Roman" w:cs="Times New Roman"/>
          <w:color w:val="FF0000"/>
          <w:sz w:val="28"/>
          <w:szCs w:val="28"/>
        </w:rPr>
      </w:pPr>
    </w:p>
    <w:p w:rsidR="00E64B21" w:rsidRDefault="00E64B21" w:rsidP="00E64B21">
      <w:pPr>
        <w:pStyle w:val="ConsPlusNormal"/>
        <w:spacing w:line="276" w:lineRule="auto"/>
        <w:jc w:val="right"/>
        <w:rPr>
          <w:rFonts w:ascii="Times New Roman" w:hAnsi="Times New Roman" w:cs="Times New Roman"/>
          <w:color w:val="FF0000"/>
          <w:sz w:val="28"/>
          <w:szCs w:val="28"/>
        </w:rPr>
      </w:pPr>
    </w:p>
    <w:p w:rsidR="00E64B21" w:rsidRDefault="00E64B21" w:rsidP="00E64B21">
      <w:pPr>
        <w:pStyle w:val="ConsPlusNormal"/>
        <w:spacing w:line="276" w:lineRule="auto"/>
        <w:jc w:val="right"/>
        <w:rPr>
          <w:rFonts w:ascii="Times New Roman" w:hAnsi="Times New Roman" w:cs="Times New Roman"/>
          <w:color w:val="FF0000"/>
          <w:sz w:val="28"/>
          <w:szCs w:val="28"/>
        </w:rPr>
      </w:pPr>
    </w:p>
    <w:p w:rsidR="00652766" w:rsidRDefault="00652766">
      <w:bookmarkStart w:id="0" w:name="_GoBack"/>
      <w:bookmarkEnd w:id="0"/>
    </w:p>
    <w:sectPr w:rsidR="0065276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PT Serif">
    <w:altName w:val="Times New Roman"/>
    <w:charset w:val="00"/>
    <w:family w:val="roman"/>
    <w:pitch w:val="variable"/>
    <w:sig w:usb0="A00002EF" w:usb1="5000204B" w:usb2="00000000" w:usb3="00000000" w:csb0="00000097"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2644FF"/>
    <w:multiLevelType w:val="hybridMultilevel"/>
    <w:tmpl w:val="5FBAB824"/>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189F4A83"/>
    <w:multiLevelType w:val="hybridMultilevel"/>
    <w:tmpl w:val="A768CB98"/>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1A8F21CC"/>
    <w:multiLevelType w:val="hybridMultilevel"/>
    <w:tmpl w:val="DD441C00"/>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23925BC2"/>
    <w:multiLevelType w:val="hybridMultilevel"/>
    <w:tmpl w:val="E870D5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nsid w:val="27F93C21"/>
    <w:multiLevelType w:val="hybridMultilevel"/>
    <w:tmpl w:val="E4F2D6C4"/>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nsid w:val="36CD1D3A"/>
    <w:multiLevelType w:val="hybridMultilevel"/>
    <w:tmpl w:val="06EABF54"/>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3E5343E6"/>
    <w:multiLevelType w:val="hybridMultilevel"/>
    <w:tmpl w:val="1C8A23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52E848CD"/>
    <w:multiLevelType w:val="hybridMultilevel"/>
    <w:tmpl w:val="6532BCD8"/>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nsid w:val="58A74747"/>
    <w:multiLevelType w:val="hybridMultilevel"/>
    <w:tmpl w:val="838E6FD2"/>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nsid w:val="5A455711"/>
    <w:multiLevelType w:val="hybridMultilevel"/>
    <w:tmpl w:val="DC7C01FE"/>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nsid w:val="70997CF4"/>
    <w:multiLevelType w:val="multilevel"/>
    <w:tmpl w:val="05F4BC24"/>
    <w:lvl w:ilvl="0">
      <w:start w:val="1"/>
      <w:numFmt w:val="decimal"/>
      <w:lvlText w:val="%1."/>
      <w:lvlJc w:val="left"/>
      <w:pPr>
        <w:ind w:left="720" w:hanging="360"/>
      </w:pPr>
    </w:lvl>
    <w:lvl w:ilvl="1">
      <w:start w:val="1"/>
      <w:numFmt w:val="decimal"/>
      <w:isLgl/>
      <w:lvlText w:val="%1.%2"/>
      <w:lvlJc w:val="left"/>
      <w:pPr>
        <w:ind w:left="1140" w:hanging="420"/>
      </w:pPr>
      <w:rPr>
        <w:b w:val="0"/>
        <w:i w:val="0"/>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11">
    <w:nsid w:val="712601E8"/>
    <w:multiLevelType w:val="hybridMultilevel"/>
    <w:tmpl w:val="BA3076E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4B21"/>
    <w:rsid w:val="00652766"/>
    <w:rsid w:val="00E64B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4B21"/>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E64B21"/>
    <w:pPr>
      <w:spacing w:after="0" w:line="240" w:lineRule="auto"/>
      <w:ind w:left="708"/>
    </w:pPr>
    <w:rPr>
      <w:rFonts w:ascii="Times New Roman" w:eastAsia="Times New Roman" w:hAnsi="Times New Roman" w:cs="Times New Roman"/>
      <w:sz w:val="24"/>
      <w:szCs w:val="24"/>
      <w:lang w:eastAsia="ru-RU"/>
    </w:rPr>
  </w:style>
  <w:style w:type="character" w:customStyle="1" w:styleId="a4">
    <w:name w:val="Абзац списка Знак"/>
    <w:basedOn w:val="a0"/>
    <w:link w:val="a3"/>
    <w:uiPriority w:val="34"/>
    <w:rsid w:val="00E64B21"/>
    <w:rPr>
      <w:rFonts w:ascii="Times New Roman" w:eastAsia="Times New Roman" w:hAnsi="Times New Roman" w:cs="Times New Roman"/>
      <w:sz w:val="24"/>
      <w:szCs w:val="24"/>
      <w:lang w:eastAsia="ru-RU"/>
    </w:rPr>
  </w:style>
  <w:style w:type="paragraph" w:customStyle="1" w:styleId="ConsPlusNormal">
    <w:name w:val="ConsPlusNormal"/>
    <w:rsid w:val="00E64B21"/>
    <w:pPr>
      <w:widowControl w:val="0"/>
      <w:autoSpaceDE w:val="0"/>
      <w:autoSpaceDN w:val="0"/>
      <w:spacing w:after="0" w:line="240" w:lineRule="auto"/>
    </w:pPr>
    <w:rPr>
      <w:rFonts w:ascii="Calibri" w:eastAsia="Times New Roman" w:hAnsi="Calibri" w:cs="Calibri"/>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4B21"/>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E64B21"/>
    <w:pPr>
      <w:spacing w:after="0" w:line="240" w:lineRule="auto"/>
      <w:ind w:left="708"/>
    </w:pPr>
    <w:rPr>
      <w:rFonts w:ascii="Times New Roman" w:eastAsia="Times New Roman" w:hAnsi="Times New Roman" w:cs="Times New Roman"/>
      <w:sz w:val="24"/>
      <w:szCs w:val="24"/>
      <w:lang w:eastAsia="ru-RU"/>
    </w:rPr>
  </w:style>
  <w:style w:type="character" w:customStyle="1" w:styleId="a4">
    <w:name w:val="Абзац списка Знак"/>
    <w:basedOn w:val="a0"/>
    <w:link w:val="a3"/>
    <w:uiPriority w:val="34"/>
    <w:rsid w:val="00E64B21"/>
    <w:rPr>
      <w:rFonts w:ascii="Times New Roman" w:eastAsia="Times New Roman" w:hAnsi="Times New Roman" w:cs="Times New Roman"/>
      <w:sz w:val="24"/>
      <w:szCs w:val="24"/>
      <w:lang w:eastAsia="ru-RU"/>
    </w:rPr>
  </w:style>
  <w:style w:type="paragraph" w:customStyle="1" w:styleId="ConsPlusNormal">
    <w:name w:val="ConsPlusNormal"/>
    <w:rsid w:val="00E64B21"/>
    <w:pPr>
      <w:widowControl w:val="0"/>
      <w:autoSpaceDE w:val="0"/>
      <w:autoSpaceDN w:val="0"/>
      <w:spacing w:after="0" w:line="240" w:lineRule="auto"/>
    </w:pPr>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4062</Words>
  <Characters>23154</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27162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nout-asmo-hw</dc:creator>
  <cp:lastModifiedBy>nout-asmo-hw</cp:lastModifiedBy>
  <cp:revision>1</cp:revision>
  <dcterms:created xsi:type="dcterms:W3CDTF">2026-10-30T10:49:00Z</dcterms:created>
  <dcterms:modified xsi:type="dcterms:W3CDTF">2026-10-30T10:49:00Z</dcterms:modified>
</cp:coreProperties>
</file>